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5C" w:rsidRDefault="00CC48CA" w:rsidP="00CC4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8CA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CC48CA" w:rsidRPr="00CC48CA" w:rsidRDefault="00CC48CA" w:rsidP="00CC4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B77">
        <w:rPr>
          <w:rFonts w:ascii="Times New Roman" w:hAnsi="Times New Roman" w:cs="Times New Roman"/>
          <w:b/>
          <w:bCs/>
          <w:sz w:val="28"/>
          <w:szCs w:val="28"/>
        </w:rPr>
        <w:t xml:space="preserve">к заседанию Комиссии РСПП по АПК </w:t>
      </w:r>
      <w:r w:rsidRPr="00CC48CA">
        <w:rPr>
          <w:rFonts w:ascii="Times New Roman" w:hAnsi="Times New Roman" w:cs="Times New Roman"/>
          <w:b/>
          <w:bCs/>
          <w:sz w:val="28"/>
          <w:szCs w:val="28"/>
        </w:rPr>
        <w:t>по вопросу</w:t>
      </w:r>
    </w:p>
    <w:p w:rsidR="00CC48CA" w:rsidRDefault="00CC48CA" w:rsidP="00CC4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8CA">
        <w:rPr>
          <w:rFonts w:ascii="Times New Roman" w:hAnsi="Times New Roman" w:cs="Times New Roman"/>
          <w:b/>
          <w:bCs/>
          <w:sz w:val="28"/>
          <w:szCs w:val="28"/>
        </w:rPr>
        <w:t>«Уточнение порядка введения обязательной маркировки средствами идентификации для пищевой и иной продукции в части обоснования необходимости и целесообразности ее введения»</w:t>
      </w:r>
    </w:p>
    <w:p w:rsidR="00CC48CA" w:rsidRPr="00CC48CA" w:rsidRDefault="00CC48CA" w:rsidP="00CC4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8CA" w:rsidRPr="00CC48CA" w:rsidRDefault="00CC48CA" w:rsidP="004260A8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8CA">
        <w:rPr>
          <w:rFonts w:ascii="Times New Roman" w:hAnsi="Times New Roman"/>
          <w:sz w:val="28"/>
          <w:szCs w:val="28"/>
        </w:rPr>
        <w:t xml:space="preserve">Правительство Российской Федерации на основании положений </w:t>
      </w:r>
      <w:r>
        <w:rPr>
          <w:rFonts w:ascii="Times New Roman" w:hAnsi="Times New Roman"/>
          <w:sz w:val="28"/>
          <w:szCs w:val="28"/>
        </w:rPr>
        <w:t>ф</w:t>
      </w:r>
      <w:r w:rsidRPr="00CC48CA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CC48C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C48CA">
        <w:rPr>
          <w:rFonts w:ascii="Times New Roman" w:hAnsi="Times New Roman"/>
          <w:sz w:val="28"/>
          <w:szCs w:val="28"/>
        </w:rPr>
        <w:t xml:space="preserve"> от 31.12.2017 № 487-ФЗ </w:t>
      </w:r>
      <w:r>
        <w:rPr>
          <w:rFonts w:ascii="Times New Roman" w:hAnsi="Times New Roman"/>
          <w:sz w:val="28"/>
          <w:szCs w:val="28"/>
        </w:rPr>
        <w:t>и ф</w:t>
      </w:r>
      <w:r w:rsidRPr="00CC48CA">
        <w:rPr>
          <w:rFonts w:ascii="Times New Roman" w:hAnsi="Times New Roman"/>
          <w:sz w:val="28"/>
          <w:szCs w:val="28"/>
        </w:rPr>
        <w:t xml:space="preserve">едерального закона от 25.12.2018 № 488-ФЗ осуществляет внедрение системы маркировки товаров средствами идентификации и прослеживаемости движения товаров. </w:t>
      </w:r>
    </w:p>
    <w:p w:rsidR="008E7792" w:rsidRPr="00CC48CA" w:rsidRDefault="008E7792" w:rsidP="00CC4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CA">
        <w:rPr>
          <w:rFonts w:ascii="Times New Roman" w:hAnsi="Times New Roman" w:cs="Times New Roman"/>
          <w:sz w:val="28"/>
          <w:szCs w:val="28"/>
        </w:rPr>
        <w:t>К настоящему моменту в Перечень отдельных товаров, подлежащих обязательной маркировке средствами идентификации (утвержден Распоряжением Правительства РФ от 28.04.2018 № 792-р) включено 11 товарных групп, включая молочную продукцию (Распоряжение Правительства РФ от 13.07.2019 № 1533). Кроме этого, с 1 октября 2019 года маркировке подлежат отдельные виды лекарственных препаратов</w:t>
      </w:r>
      <w:r w:rsidR="006B4B9E" w:rsidRPr="00CC48CA">
        <w:rPr>
          <w:rFonts w:ascii="Times New Roman" w:hAnsi="Times New Roman" w:cs="Times New Roman"/>
          <w:sz w:val="28"/>
          <w:szCs w:val="28"/>
        </w:rPr>
        <w:t>,</w:t>
      </w:r>
      <w:r w:rsidRPr="00CC48CA">
        <w:rPr>
          <w:rFonts w:ascii="Times New Roman" w:hAnsi="Times New Roman" w:cs="Times New Roman"/>
          <w:sz w:val="28"/>
          <w:szCs w:val="28"/>
        </w:rPr>
        <w:t xml:space="preserve"> все </w:t>
      </w:r>
      <w:r w:rsidR="006B4B9E" w:rsidRPr="00CC48CA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CC48CA">
        <w:rPr>
          <w:rFonts w:ascii="Times New Roman" w:hAnsi="Times New Roman" w:cs="Times New Roman"/>
          <w:sz w:val="28"/>
          <w:szCs w:val="28"/>
        </w:rPr>
        <w:t xml:space="preserve">лекарственные препараты – с 1 января 2020 года. Также проходят эксперимент по маркировке велосипедов и велосипедных рам (Постановление Правительства РФ от 11 сентября 2019 г. № 1183) и эксперимент по маркировке кресел-колясок, относящихся к медицинским изделиям (Постановление Правительства РФ от 07.08.2019 № 1028). </w:t>
      </w:r>
    </w:p>
    <w:p w:rsidR="004D6CFB" w:rsidRDefault="008E7792" w:rsidP="0014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CA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РФ от 8 мая 2019 г. № 899-р перечень планируется расширить </w:t>
      </w:r>
      <w:r w:rsidR="006B4B9E" w:rsidRPr="00CC48CA">
        <w:rPr>
          <w:rFonts w:ascii="Times New Roman" w:hAnsi="Times New Roman" w:cs="Times New Roman"/>
          <w:sz w:val="28"/>
          <w:szCs w:val="28"/>
        </w:rPr>
        <w:t>рядом</w:t>
      </w:r>
      <w:r w:rsidRPr="00CC48CA">
        <w:rPr>
          <w:rFonts w:ascii="Times New Roman" w:hAnsi="Times New Roman" w:cs="Times New Roman"/>
          <w:sz w:val="28"/>
          <w:szCs w:val="28"/>
        </w:rPr>
        <w:t xml:space="preserve"> товарны</w:t>
      </w:r>
      <w:r w:rsidR="006B4B9E" w:rsidRPr="00CC48CA">
        <w:rPr>
          <w:rFonts w:ascii="Times New Roman" w:hAnsi="Times New Roman" w:cs="Times New Roman"/>
          <w:sz w:val="28"/>
          <w:szCs w:val="28"/>
        </w:rPr>
        <w:t>х</w:t>
      </w:r>
      <w:r w:rsidRPr="00CC48C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B4B9E" w:rsidRPr="00CC48CA">
        <w:rPr>
          <w:rFonts w:ascii="Times New Roman" w:hAnsi="Times New Roman" w:cs="Times New Roman"/>
          <w:sz w:val="28"/>
          <w:szCs w:val="28"/>
        </w:rPr>
        <w:t>, в том числе пищевой продукции</w:t>
      </w:r>
      <w:r w:rsidRPr="00CC48CA">
        <w:rPr>
          <w:rFonts w:ascii="Times New Roman" w:hAnsi="Times New Roman" w:cs="Times New Roman"/>
          <w:sz w:val="28"/>
          <w:szCs w:val="28"/>
        </w:rPr>
        <w:t>: готовые продукты из мяса и рыбы, бакалея (крупы, рис, макароны, чай, кофе, консервированные фрукты и овощи), бытовая техника (включая крупную и мелкую), детское питание, минеральная и бутилированная вода, безалкогольные напитки, включая соки и нектары, растительные масла, бытовая химия, парфюмерные, косметические средства).</w:t>
      </w:r>
    </w:p>
    <w:p w:rsidR="0014737F" w:rsidRPr="0014737F" w:rsidRDefault="0014737F" w:rsidP="0014737F">
      <w:pPr>
        <w:autoSpaceDE w:val="0"/>
        <w:autoSpaceDN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14737F">
        <w:rPr>
          <w:rFonts w:ascii="Times New Roman" w:hAnsi="Times New Roman" w:cs="Times New Roman"/>
          <w:sz w:val="28"/>
          <w:szCs w:val="28"/>
        </w:rPr>
        <w:t xml:space="preserve">Государствами-членами ЕАЭС было заключено Соглашение о маркировке товаров средствами идентификации в Евразийском экономическом союзе (Заключено в г. Алматы 02.02.2018) в целях обеспечения законного оборота товаров в рамках Евразийского экономического союза, защиты прав потребителей и предупреждения действий, вводящих их в заблуждение. </w:t>
      </w:r>
    </w:p>
    <w:p w:rsidR="0014737F" w:rsidRPr="0014737F" w:rsidRDefault="0014737F" w:rsidP="0014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7F">
        <w:rPr>
          <w:rFonts w:ascii="Times New Roman" w:hAnsi="Times New Roman" w:cs="Times New Roman"/>
          <w:sz w:val="28"/>
          <w:szCs w:val="28"/>
        </w:rPr>
        <w:t xml:space="preserve">Соглашением предусмотрен порядок принятия решения Советом Евразийской экономической комиссии (далее – Комиссия) о введении маркировки, в соответствии с которым (частью 2 статьи 3) Совет Комиссии принимает решение о введении маркировки товаров на основании представленных в государствами-членами предложений (с обоснованием), анализа целесообразности введения маркировки товаров (включая сведения о результатах, ожидаемых государством-членом от введения маркировки, указание основных потребителей или групп потребителей таких товаров), информации о влиянии введения маркировки на условия ведения бизнеса (включая имеющиеся сведения о возможных затратах юридических лиц и </w:t>
      </w:r>
      <w:r w:rsidRPr="0014737F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 соотношение цены товара и стоимости средства идентификации), наличии технологической возможности маркировки таких товаров, а также информации о действующих в отношении таких товаров иных систем контроля за оборотом товаров. Также пунктом 142 Регламента работы Евразийской экономической Комиссии установлено требование по проведению оценки регулирующего воздействия (далее – ОРВ) в отношении всех решений Комиссии, которые могут оказать влияние на условия ведения предпринимательской деятельности.</w:t>
      </w:r>
    </w:p>
    <w:p w:rsidR="0014737F" w:rsidRPr="0014737F" w:rsidRDefault="0014737F" w:rsidP="0014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7F">
        <w:rPr>
          <w:rFonts w:ascii="Times New Roman" w:hAnsi="Times New Roman" w:cs="Times New Roman"/>
          <w:sz w:val="28"/>
          <w:szCs w:val="28"/>
        </w:rPr>
        <w:t xml:space="preserve">Однако для случаев введения маркировки только одним государством-членом ЕАЭС положения Соглашения о маркировке требуют лишь подачи уведомления (пункты 1-3 статьи 7). Такой уведомительный порядок вызывает серьезную обеспокоенность производителей пищевой продукции, особенно в части правоприменительной практики, которая сложилась в отдельных странах по поводу внедрения маркировки. </w:t>
      </w:r>
    </w:p>
    <w:p w:rsidR="00764ACB" w:rsidRDefault="00764ACB" w:rsidP="00A40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05C7" w:rsidRPr="0014737F">
        <w:rPr>
          <w:rFonts w:ascii="Times New Roman" w:hAnsi="Times New Roman" w:cs="Times New Roman"/>
          <w:sz w:val="28"/>
          <w:szCs w:val="28"/>
        </w:rPr>
        <w:t>ешение о введении маркировки средствами идентификации в одной стране имеет серьезные последствия для экономических операторов как внутри страны, так и в других странах ЕАЭС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A405C7" w:rsidRPr="0014737F">
        <w:rPr>
          <w:rFonts w:ascii="Times New Roman" w:hAnsi="Times New Roman" w:cs="Times New Roman"/>
          <w:sz w:val="28"/>
          <w:szCs w:val="28"/>
        </w:rPr>
        <w:t xml:space="preserve"> результате введения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A405C7" w:rsidRPr="0014737F">
        <w:rPr>
          <w:rFonts w:ascii="Times New Roman" w:hAnsi="Times New Roman" w:cs="Times New Roman"/>
          <w:sz w:val="28"/>
          <w:szCs w:val="28"/>
        </w:rPr>
        <w:t>маркировки оборот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данного государства </w:t>
      </w:r>
      <w:r w:rsidR="00A405C7" w:rsidRPr="0014737F">
        <w:rPr>
          <w:rFonts w:ascii="Times New Roman" w:hAnsi="Times New Roman" w:cs="Times New Roman"/>
          <w:sz w:val="28"/>
          <w:szCs w:val="28"/>
        </w:rPr>
        <w:t xml:space="preserve"> немаркированных товаров, в том числе из стран ЕАЭС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5C7" w:rsidRPr="0014737F">
        <w:rPr>
          <w:rFonts w:ascii="Times New Roman" w:hAnsi="Times New Roman" w:cs="Times New Roman"/>
          <w:sz w:val="28"/>
          <w:szCs w:val="28"/>
        </w:rPr>
        <w:t xml:space="preserve"> будет запрещен. </w:t>
      </w:r>
    </w:p>
    <w:p w:rsidR="0014737F" w:rsidRPr="0014737F" w:rsidRDefault="0014737F" w:rsidP="00A40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37F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A405C7">
        <w:rPr>
          <w:rFonts w:ascii="Times New Roman" w:hAnsi="Times New Roman" w:cs="Times New Roman"/>
          <w:sz w:val="28"/>
          <w:szCs w:val="28"/>
        </w:rPr>
        <w:t>в Российской Федерации р</w:t>
      </w:r>
      <w:r w:rsidR="00A405C7" w:rsidRPr="001179F8">
        <w:rPr>
          <w:rFonts w:ascii="Times New Roman" w:hAnsi="Times New Roman" w:cs="Times New Roman"/>
          <w:sz w:val="28"/>
          <w:szCs w:val="28"/>
        </w:rPr>
        <w:t xml:space="preserve">ешение о введении </w:t>
      </w:r>
      <w:r w:rsidR="00A405C7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A405C7" w:rsidRPr="001179F8">
        <w:rPr>
          <w:rFonts w:ascii="Times New Roman" w:hAnsi="Times New Roman" w:cs="Times New Roman"/>
          <w:sz w:val="28"/>
          <w:szCs w:val="28"/>
        </w:rPr>
        <w:t>маркировки принимается без проведения процедуры оценки регулирующего воздействия. В настоящий момент Перечень отдельных товаров, подлежащих маркировке средствами идентификации (далее – Перечень) и изменения к нему утверждены распоряжением Правительства РФ. В результате включения товарной группы в Перечень на участников ее оборота накладываются требования по маркировке и прослеживаемости движения товаров (представление информации в систему)</w:t>
      </w:r>
      <w:r w:rsidR="00A405C7">
        <w:rPr>
          <w:rFonts w:ascii="Times New Roman" w:hAnsi="Times New Roman" w:cs="Times New Roman"/>
          <w:sz w:val="28"/>
          <w:szCs w:val="28"/>
        </w:rPr>
        <w:t>. Такие требования и утверждающие</w:t>
      </w:r>
      <w:r w:rsidR="00A405C7" w:rsidRPr="001179F8">
        <w:rPr>
          <w:rFonts w:ascii="Times New Roman" w:hAnsi="Times New Roman" w:cs="Times New Roman"/>
          <w:sz w:val="28"/>
          <w:szCs w:val="28"/>
        </w:rPr>
        <w:t xml:space="preserve"> их акты имеют высокую степень регулирующего воздействия. Вместе с тем</w:t>
      </w:r>
      <w:r w:rsidR="00A405C7">
        <w:rPr>
          <w:rFonts w:ascii="Times New Roman" w:hAnsi="Times New Roman" w:cs="Times New Roman"/>
          <w:sz w:val="28"/>
          <w:szCs w:val="28"/>
        </w:rPr>
        <w:t>, согласно действующему законодательству,</w:t>
      </w:r>
      <w:r w:rsidR="00A405C7" w:rsidRPr="001179F8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РФ не подлежат процедуре оценки регулирующего воздействия.</w:t>
      </w:r>
    </w:p>
    <w:p w:rsidR="0014737F" w:rsidRPr="0014737F" w:rsidRDefault="0014737F" w:rsidP="0014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7F">
        <w:rPr>
          <w:rFonts w:ascii="Times New Roman" w:hAnsi="Times New Roman" w:cs="Times New Roman"/>
          <w:sz w:val="28"/>
          <w:szCs w:val="28"/>
        </w:rPr>
        <w:t>В правовых актах Правительства РФ закреплен принцип принятия решения о введении обязательной маркировки средствами идентификации на основании анализа целесообразности</w:t>
      </w:r>
      <w:r w:rsidRPr="0014737F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4737F">
        <w:rPr>
          <w:rFonts w:ascii="Times New Roman" w:hAnsi="Times New Roman" w:cs="Times New Roman"/>
          <w:sz w:val="28"/>
          <w:szCs w:val="28"/>
        </w:rPr>
        <w:t>. В реальности такой анализ не был проведен, а методика проведения данного анализа не была разработана и утверждена соответствующими нормативными правовыми актами.</w:t>
      </w:r>
    </w:p>
    <w:p w:rsidR="006E07F8" w:rsidRPr="00CC48CA" w:rsidRDefault="00FA5D43" w:rsidP="00A4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CA">
        <w:rPr>
          <w:rFonts w:ascii="Times New Roman" w:hAnsi="Times New Roman" w:cs="Times New Roman"/>
          <w:sz w:val="28"/>
          <w:szCs w:val="28"/>
        </w:rPr>
        <w:t>В Е</w:t>
      </w:r>
      <w:r w:rsidR="00E533DD" w:rsidRPr="00CC48CA">
        <w:rPr>
          <w:rFonts w:ascii="Times New Roman" w:hAnsi="Times New Roman" w:cs="Times New Roman"/>
          <w:sz w:val="28"/>
          <w:szCs w:val="28"/>
        </w:rPr>
        <w:t xml:space="preserve">вропейском союза цифровая маркировка применяется только к двум товарным группам: лекарственным препаратам и </w:t>
      </w:r>
      <w:r w:rsidR="00717B55" w:rsidRPr="00CC48CA">
        <w:rPr>
          <w:rFonts w:ascii="Times New Roman" w:hAnsi="Times New Roman" w:cs="Times New Roman"/>
          <w:sz w:val="28"/>
          <w:szCs w:val="28"/>
        </w:rPr>
        <w:t xml:space="preserve">табачным изделиям </w:t>
      </w:r>
      <w:r w:rsidR="00E47E50" w:rsidRPr="00CC48CA">
        <w:rPr>
          <w:rFonts w:ascii="Times New Roman" w:hAnsi="Times New Roman" w:cs="Times New Roman"/>
          <w:sz w:val="28"/>
          <w:szCs w:val="28"/>
        </w:rPr>
        <w:t>в соответствии с рекомендациями международных организаций (Всемирная организация здравоохранения</w:t>
      </w:r>
      <w:r w:rsidR="0047592E" w:rsidRPr="00CC48CA">
        <w:rPr>
          <w:rFonts w:ascii="Times New Roman" w:hAnsi="Times New Roman" w:cs="Times New Roman"/>
          <w:sz w:val="28"/>
          <w:szCs w:val="28"/>
        </w:rPr>
        <w:t>)</w:t>
      </w:r>
      <w:r w:rsidR="00E47E50" w:rsidRPr="00CC48CA">
        <w:rPr>
          <w:rFonts w:ascii="Times New Roman" w:hAnsi="Times New Roman" w:cs="Times New Roman"/>
          <w:sz w:val="28"/>
          <w:szCs w:val="28"/>
        </w:rPr>
        <w:t xml:space="preserve"> и </w:t>
      </w:r>
      <w:r w:rsidR="00891BEC" w:rsidRPr="00CC48CA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E47E50" w:rsidRPr="00CC48CA">
        <w:rPr>
          <w:rFonts w:ascii="Times New Roman" w:hAnsi="Times New Roman" w:cs="Times New Roman"/>
          <w:sz w:val="28"/>
          <w:szCs w:val="28"/>
        </w:rPr>
        <w:t xml:space="preserve">международных договоров </w:t>
      </w:r>
      <w:r w:rsidR="00E47E50" w:rsidRPr="00CC48C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9483C" w:rsidRPr="00CC48CA">
        <w:rPr>
          <w:rFonts w:ascii="Times New Roman" w:hAnsi="Times New Roman" w:cs="Times New Roman"/>
          <w:sz w:val="28"/>
          <w:szCs w:val="28"/>
        </w:rPr>
        <w:t xml:space="preserve">Рамочная конвенция ВОЗ </w:t>
      </w:r>
      <w:r w:rsidR="00C47261" w:rsidRPr="00CC48CA">
        <w:rPr>
          <w:rFonts w:ascii="Times New Roman" w:hAnsi="Times New Roman" w:cs="Times New Roman"/>
          <w:sz w:val="28"/>
          <w:szCs w:val="28"/>
        </w:rPr>
        <w:t>по борьбе против табака</w:t>
      </w:r>
      <w:r w:rsidR="009D20F1" w:rsidRPr="00CC48CA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C47261" w:rsidRPr="00CC48CA">
        <w:rPr>
          <w:rFonts w:ascii="Times New Roman" w:hAnsi="Times New Roman" w:cs="Times New Roman"/>
          <w:sz w:val="28"/>
          <w:szCs w:val="28"/>
        </w:rPr>
        <w:t>)</w:t>
      </w:r>
      <w:r w:rsidR="00021854" w:rsidRPr="00CC48CA">
        <w:rPr>
          <w:rFonts w:ascii="Times New Roman" w:hAnsi="Times New Roman" w:cs="Times New Roman"/>
          <w:sz w:val="28"/>
          <w:szCs w:val="28"/>
        </w:rPr>
        <w:t>. В</w:t>
      </w:r>
      <w:r w:rsidR="004D2A31" w:rsidRPr="00CC48CA">
        <w:rPr>
          <w:rFonts w:ascii="Times New Roman" w:hAnsi="Times New Roman" w:cs="Times New Roman"/>
          <w:sz w:val="28"/>
          <w:szCs w:val="28"/>
        </w:rPr>
        <w:t>недрени</w:t>
      </w:r>
      <w:r w:rsidR="00021854" w:rsidRPr="00CC48CA">
        <w:rPr>
          <w:rFonts w:ascii="Times New Roman" w:hAnsi="Times New Roman" w:cs="Times New Roman"/>
          <w:sz w:val="28"/>
          <w:szCs w:val="28"/>
        </w:rPr>
        <w:t>е</w:t>
      </w:r>
      <w:r w:rsidR="004D2A31" w:rsidRPr="00CC48CA">
        <w:rPr>
          <w:rFonts w:ascii="Times New Roman" w:hAnsi="Times New Roman" w:cs="Times New Roman"/>
          <w:sz w:val="28"/>
          <w:szCs w:val="28"/>
        </w:rPr>
        <w:t xml:space="preserve"> </w:t>
      </w:r>
      <w:r w:rsidR="006E6BA1" w:rsidRPr="00CC48CA">
        <w:rPr>
          <w:rFonts w:ascii="Times New Roman" w:hAnsi="Times New Roman" w:cs="Times New Roman"/>
          <w:sz w:val="28"/>
          <w:szCs w:val="28"/>
        </w:rPr>
        <w:t xml:space="preserve">обязательной цифровой маркировки пищевой продукции </w:t>
      </w:r>
      <w:r w:rsidR="00E75CB2" w:rsidRPr="00CC48CA">
        <w:rPr>
          <w:rFonts w:ascii="Times New Roman" w:hAnsi="Times New Roman" w:cs="Times New Roman"/>
          <w:sz w:val="28"/>
          <w:szCs w:val="28"/>
        </w:rPr>
        <w:t>не является</w:t>
      </w:r>
      <w:r w:rsidR="00021854" w:rsidRPr="00CC48CA">
        <w:rPr>
          <w:rFonts w:ascii="Times New Roman" w:hAnsi="Times New Roman" w:cs="Times New Roman"/>
          <w:sz w:val="28"/>
          <w:szCs w:val="28"/>
        </w:rPr>
        <w:t xml:space="preserve"> распространенной мировой практикой</w:t>
      </w:r>
      <w:r w:rsidR="006E6BA1" w:rsidRPr="00CC48CA">
        <w:rPr>
          <w:rFonts w:ascii="Times New Roman" w:hAnsi="Times New Roman" w:cs="Times New Roman"/>
          <w:sz w:val="28"/>
          <w:szCs w:val="28"/>
        </w:rPr>
        <w:t xml:space="preserve">, </w:t>
      </w:r>
      <w:r w:rsidR="004D6CFB">
        <w:rPr>
          <w:rFonts w:ascii="Times New Roman" w:hAnsi="Times New Roman" w:cs="Times New Roman"/>
          <w:sz w:val="28"/>
          <w:szCs w:val="28"/>
        </w:rPr>
        <w:t xml:space="preserve">а </w:t>
      </w:r>
      <w:r w:rsidR="00394292" w:rsidRPr="00CC48CA">
        <w:rPr>
          <w:rFonts w:ascii="Times New Roman" w:hAnsi="Times New Roman" w:cs="Times New Roman"/>
          <w:sz w:val="28"/>
          <w:szCs w:val="28"/>
        </w:rPr>
        <w:t>требования Европейского союза в части обеспечения прослеживаемости готовой пищевой продукции ограничиваются обязанностью участников рынка по требованию контрольно-надзорных органов предоставлять информацию о том, где они приобрели товар и кому передали.</w:t>
      </w:r>
      <w:r w:rsidR="004D6CFB" w:rsidRPr="004D6CFB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4D6CFB" w:rsidRPr="00CC48CA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741300" w:rsidRPr="00CC48CA">
        <w:rPr>
          <w:rFonts w:ascii="Times New Roman" w:hAnsi="Times New Roman" w:cs="Times New Roman"/>
          <w:sz w:val="28"/>
          <w:szCs w:val="28"/>
        </w:rPr>
        <w:t xml:space="preserve"> </w:t>
      </w:r>
      <w:r w:rsidR="004D6CF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741300" w:rsidRPr="00CC48CA">
        <w:rPr>
          <w:rFonts w:ascii="Times New Roman" w:hAnsi="Times New Roman" w:cs="Times New Roman"/>
          <w:sz w:val="28"/>
          <w:szCs w:val="28"/>
        </w:rPr>
        <w:t xml:space="preserve">цель прослеживаемости </w:t>
      </w:r>
      <w:r w:rsidR="008E69FE" w:rsidRPr="00CC48CA">
        <w:rPr>
          <w:rFonts w:ascii="Times New Roman" w:hAnsi="Times New Roman" w:cs="Times New Roman"/>
          <w:sz w:val="28"/>
          <w:szCs w:val="28"/>
        </w:rPr>
        <w:t xml:space="preserve">пищевой продукции в ЕС </w:t>
      </w:r>
      <w:r w:rsidR="00D96F9F" w:rsidRPr="00CC48CA">
        <w:rPr>
          <w:rFonts w:ascii="Times New Roman" w:hAnsi="Times New Roman" w:cs="Times New Roman"/>
          <w:sz w:val="28"/>
          <w:szCs w:val="28"/>
        </w:rPr>
        <w:t>ясно сформулирована</w:t>
      </w:r>
      <w:r w:rsidR="008E69FE" w:rsidRPr="00CC48CA">
        <w:rPr>
          <w:rFonts w:ascii="Times New Roman" w:hAnsi="Times New Roman" w:cs="Times New Roman"/>
          <w:sz w:val="28"/>
          <w:szCs w:val="28"/>
        </w:rPr>
        <w:t xml:space="preserve"> и соответствует рекомендациям международных организаций</w:t>
      </w:r>
      <w:r w:rsidR="002818BD">
        <w:rPr>
          <w:rFonts w:ascii="Times New Roman" w:hAnsi="Times New Roman" w:cs="Times New Roman"/>
          <w:sz w:val="28"/>
          <w:szCs w:val="28"/>
        </w:rPr>
        <w:t>:</w:t>
      </w:r>
      <w:r w:rsidR="008E69FE" w:rsidRPr="00CC48CA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8C3877" w:rsidRPr="00CC48CA">
        <w:rPr>
          <w:rFonts w:ascii="Times New Roman" w:hAnsi="Times New Roman" w:cs="Times New Roman"/>
          <w:sz w:val="28"/>
          <w:szCs w:val="28"/>
        </w:rPr>
        <w:t>обнаружения небезопасной продукции обеспечить возможность быстро вывести всю партию из оборота.</w:t>
      </w:r>
    </w:p>
    <w:p w:rsidR="00C7217E" w:rsidRPr="00CC48CA" w:rsidRDefault="00C21B1F" w:rsidP="00A40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50BF" w:rsidRPr="00C21B1F">
        <w:rPr>
          <w:rFonts w:ascii="Times New Roman" w:hAnsi="Times New Roman" w:cs="Times New Roman"/>
          <w:sz w:val="28"/>
          <w:szCs w:val="28"/>
        </w:rPr>
        <w:t xml:space="preserve"> правовых актах Российской Федерации установлены базовые принципы системы маркиро</w:t>
      </w:r>
      <w:r w:rsidR="00FC6794">
        <w:rPr>
          <w:rFonts w:ascii="Times New Roman" w:hAnsi="Times New Roman" w:cs="Times New Roman"/>
          <w:sz w:val="28"/>
          <w:szCs w:val="28"/>
        </w:rPr>
        <w:t xml:space="preserve">вки, в соответствии с которыми </w:t>
      </w:r>
      <w:r w:rsidR="001150BF" w:rsidRPr="00C21B1F">
        <w:rPr>
          <w:rFonts w:ascii="Times New Roman" w:hAnsi="Times New Roman" w:cs="Times New Roman"/>
          <w:sz w:val="28"/>
          <w:szCs w:val="28"/>
        </w:rPr>
        <w:t xml:space="preserve">принятие решения о введении обязательной маркировки товаров средствами идентификации в Российской Федерации </w:t>
      </w:r>
      <w:r w:rsidR="00FC6794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1150BF" w:rsidRPr="00C21B1F">
        <w:rPr>
          <w:rFonts w:ascii="Times New Roman" w:hAnsi="Times New Roman" w:cs="Times New Roman"/>
          <w:sz w:val="28"/>
          <w:szCs w:val="28"/>
        </w:rPr>
        <w:t>на основе анализа целесообразности ее введен</w:t>
      </w:r>
      <w:r w:rsidR="00FC6794">
        <w:rPr>
          <w:rFonts w:ascii="Times New Roman" w:hAnsi="Times New Roman" w:cs="Times New Roman"/>
          <w:sz w:val="28"/>
          <w:szCs w:val="28"/>
        </w:rPr>
        <w:t>ия по конкретной группе товаров.</w:t>
      </w:r>
      <w:r w:rsidR="001150BF" w:rsidRPr="00CC48CA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C63163" w:rsidRPr="00C21B1F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2A3AA2" w:rsidRPr="00C21B1F">
        <w:rPr>
          <w:rFonts w:ascii="Times New Roman" w:hAnsi="Times New Roman" w:cs="Times New Roman"/>
          <w:sz w:val="28"/>
          <w:szCs w:val="28"/>
        </w:rPr>
        <w:t>правовыми актами предусмотрен</w:t>
      </w:r>
      <w:r w:rsidR="000C373A" w:rsidRPr="00C21B1F">
        <w:rPr>
          <w:rFonts w:ascii="Times New Roman" w:hAnsi="Times New Roman" w:cs="Times New Roman"/>
          <w:sz w:val="28"/>
          <w:szCs w:val="28"/>
        </w:rPr>
        <w:t xml:space="preserve">о, что </w:t>
      </w:r>
      <w:r w:rsidR="001004EB" w:rsidRPr="00C21B1F">
        <w:rPr>
          <w:rFonts w:ascii="Times New Roman" w:hAnsi="Times New Roman" w:cs="Times New Roman"/>
          <w:sz w:val="28"/>
          <w:szCs w:val="28"/>
        </w:rPr>
        <w:t>решение о введении маркировки должно быть обоснован</w:t>
      </w:r>
      <w:r w:rsidR="003E4016" w:rsidRPr="00C21B1F">
        <w:rPr>
          <w:rFonts w:ascii="Times New Roman" w:hAnsi="Times New Roman" w:cs="Times New Roman"/>
          <w:sz w:val="28"/>
          <w:szCs w:val="28"/>
        </w:rPr>
        <w:t xml:space="preserve">о </w:t>
      </w:r>
      <w:r w:rsidR="00F20956" w:rsidRPr="00C21B1F">
        <w:rPr>
          <w:rFonts w:ascii="Times New Roman" w:hAnsi="Times New Roman" w:cs="Times New Roman"/>
          <w:sz w:val="28"/>
          <w:szCs w:val="28"/>
        </w:rPr>
        <w:t>результатами всесторонней оценки выгод</w:t>
      </w:r>
      <w:r w:rsidR="00631220" w:rsidRPr="00C21B1F">
        <w:rPr>
          <w:rFonts w:ascii="Times New Roman" w:hAnsi="Times New Roman" w:cs="Times New Roman"/>
          <w:sz w:val="28"/>
          <w:szCs w:val="28"/>
        </w:rPr>
        <w:t xml:space="preserve">, затрат и рисков внедрения маркировки, основанной на объективных данных </w:t>
      </w:r>
      <w:r w:rsidR="00802C8A" w:rsidRPr="00C21B1F">
        <w:rPr>
          <w:rFonts w:ascii="Times New Roman" w:hAnsi="Times New Roman" w:cs="Times New Roman"/>
          <w:sz w:val="28"/>
          <w:szCs w:val="28"/>
        </w:rPr>
        <w:t>и количественных</w:t>
      </w:r>
      <w:r w:rsidR="00A74BAD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802C8A" w:rsidRPr="00C21B1F">
        <w:rPr>
          <w:rFonts w:ascii="Times New Roman" w:hAnsi="Times New Roman" w:cs="Times New Roman"/>
          <w:sz w:val="28"/>
          <w:szCs w:val="28"/>
        </w:rPr>
        <w:t xml:space="preserve">, </w:t>
      </w:r>
      <w:r w:rsidR="00E56CC7" w:rsidRPr="00C21B1F">
        <w:rPr>
          <w:rFonts w:ascii="Times New Roman" w:hAnsi="Times New Roman" w:cs="Times New Roman"/>
          <w:sz w:val="28"/>
          <w:szCs w:val="28"/>
        </w:rPr>
        <w:t>а также с учетом уже принятых мер.</w:t>
      </w:r>
    </w:p>
    <w:p w:rsidR="000814C6" w:rsidRPr="00CC48CA" w:rsidRDefault="008C7CB3" w:rsidP="00CC48CA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CA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E8347D" w:rsidRPr="00CC48CA">
        <w:rPr>
          <w:rFonts w:ascii="Times New Roman" w:hAnsi="Times New Roman" w:cs="Times New Roman"/>
          <w:sz w:val="28"/>
          <w:szCs w:val="28"/>
        </w:rPr>
        <w:t>уже существ</w:t>
      </w:r>
      <w:r w:rsidR="003A45DF" w:rsidRPr="00CC48CA">
        <w:rPr>
          <w:rFonts w:ascii="Times New Roman" w:hAnsi="Times New Roman" w:cs="Times New Roman"/>
          <w:sz w:val="28"/>
          <w:szCs w:val="28"/>
        </w:rPr>
        <w:t>ует международный опыт проведения оценки выгод и затрат от внедрения цифровой маркировки</w:t>
      </w:r>
      <w:r w:rsidR="00A74BAD">
        <w:rPr>
          <w:rFonts w:ascii="Times New Roman" w:hAnsi="Times New Roman" w:cs="Times New Roman"/>
          <w:sz w:val="28"/>
          <w:szCs w:val="28"/>
        </w:rPr>
        <w:t>: данный</w:t>
      </w:r>
      <w:r w:rsidR="005C0819" w:rsidRPr="00CC48CA">
        <w:rPr>
          <w:rFonts w:ascii="Times New Roman" w:hAnsi="Times New Roman" w:cs="Times New Roman"/>
          <w:sz w:val="28"/>
          <w:szCs w:val="28"/>
        </w:rPr>
        <w:t xml:space="preserve"> </w:t>
      </w:r>
      <w:r w:rsidRPr="00CC48CA">
        <w:rPr>
          <w:rFonts w:ascii="Times New Roman" w:hAnsi="Times New Roman" w:cs="Times New Roman"/>
          <w:sz w:val="28"/>
          <w:szCs w:val="28"/>
        </w:rPr>
        <w:t>анализ проводился при введении маркировки табачной продукции и маркировки медицинских изделий в Европейском союзе.</w:t>
      </w:r>
      <w:r w:rsidR="00A74BAD" w:rsidRPr="00CC48CA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</w:p>
    <w:p w:rsidR="00764ACB" w:rsidRDefault="00A405C7" w:rsidP="00CC48CA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7F">
        <w:rPr>
          <w:rFonts w:ascii="Times New Roman" w:hAnsi="Times New Roman" w:cs="Times New Roman"/>
          <w:sz w:val="28"/>
          <w:szCs w:val="28"/>
        </w:rPr>
        <w:t xml:space="preserve">По оценкам экспертов Комиссии РСПП по АПК, затраты предприятий, расположенных на территории РФ на переоборудование производственных площадок </w:t>
      </w:r>
      <w:r w:rsidR="002818BD">
        <w:rPr>
          <w:rFonts w:ascii="Times New Roman" w:hAnsi="Times New Roman" w:cs="Times New Roman"/>
          <w:sz w:val="28"/>
          <w:szCs w:val="28"/>
        </w:rPr>
        <w:t xml:space="preserve">в рамках одной отрасли </w:t>
      </w:r>
      <w:r w:rsidRPr="0014737F">
        <w:rPr>
          <w:rFonts w:ascii="Times New Roman" w:hAnsi="Times New Roman" w:cs="Times New Roman"/>
          <w:sz w:val="28"/>
          <w:szCs w:val="28"/>
        </w:rPr>
        <w:t>для целей маркировки составят 25 млрд. рублей, ежегодные расходы на приобретение кодов – 20 млрд. рублей (24 млрд. рублей – с учетом НДС). Производители пищевой продукции в странах ЕАЭС, которые реализуют свою продукцию на территории РФ также должны будут нести все расходы на маркировку, в том числе оснастить производство оборудованием для маркировки.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в</w:t>
      </w:r>
      <w:r w:rsidRPr="00CC48CA">
        <w:rPr>
          <w:rFonts w:ascii="Times New Roman" w:hAnsi="Times New Roman" w:cs="Times New Roman"/>
          <w:sz w:val="28"/>
          <w:szCs w:val="28"/>
        </w:rPr>
        <w:t xml:space="preserve">озможны следующие серьезные негативные последствия: банкротство малых и средних предприятий в связи с усложнением требований и необходимостью крупных инвестиций, снижение ценовой доступности пищевой продукции для потребителей, в том числе социально-значимых категорий, и ухудшение рациона, снижение спроса на продукцию в связи с повышением цен и </w:t>
      </w:r>
      <w:r w:rsidRPr="00CC48CA">
        <w:rPr>
          <w:rFonts w:ascii="Times New Roman" w:hAnsi="Times New Roman" w:cs="Times New Roman"/>
          <w:sz w:val="28"/>
          <w:szCs w:val="28"/>
        </w:rPr>
        <w:lastRenderedPageBreak/>
        <w:t>снижение доходов участников рынка, последующее снижение налоговых поступлений в бюджеты разных уровней</w:t>
      </w:r>
      <w:r w:rsidR="00764ACB">
        <w:rPr>
          <w:rFonts w:ascii="Times New Roman" w:hAnsi="Times New Roman" w:cs="Times New Roman"/>
          <w:sz w:val="28"/>
          <w:szCs w:val="28"/>
        </w:rPr>
        <w:t>.</w:t>
      </w:r>
    </w:p>
    <w:p w:rsidR="00BE4E88" w:rsidRDefault="00192363" w:rsidP="00BE4E8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AD">
        <w:rPr>
          <w:rFonts w:ascii="Times New Roman" w:hAnsi="Times New Roman" w:cs="Times New Roman"/>
          <w:sz w:val="28"/>
          <w:szCs w:val="28"/>
        </w:rPr>
        <w:t>Как отмечалось ранее,</w:t>
      </w:r>
      <w:r w:rsidR="00A71745" w:rsidRPr="00A74BAD">
        <w:rPr>
          <w:rFonts w:ascii="Times New Roman" w:hAnsi="Times New Roman" w:cs="Times New Roman"/>
          <w:sz w:val="28"/>
          <w:szCs w:val="28"/>
        </w:rPr>
        <w:t xml:space="preserve"> достаточной мерой обеспечения качества и безопасности </w:t>
      </w:r>
      <w:r w:rsidR="006633D4" w:rsidRPr="00A74BAD">
        <w:rPr>
          <w:rFonts w:ascii="Times New Roman" w:hAnsi="Times New Roman" w:cs="Times New Roman"/>
          <w:sz w:val="28"/>
          <w:szCs w:val="28"/>
        </w:rPr>
        <w:t xml:space="preserve">пищевой продукции, согласно международным рекомендациям, является </w:t>
      </w:r>
      <w:r w:rsidR="003A75AC" w:rsidRPr="00A74BAD">
        <w:rPr>
          <w:rFonts w:ascii="Times New Roman" w:hAnsi="Times New Roman" w:cs="Times New Roman"/>
          <w:sz w:val="28"/>
          <w:szCs w:val="28"/>
        </w:rPr>
        <w:t xml:space="preserve">обеспечение прослеживаемости в целях </w:t>
      </w:r>
      <w:r w:rsidR="003E1B91" w:rsidRPr="00A74BAD">
        <w:rPr>
          <w:rFonts w:ascii="Times New Roman" w:hAnsi="Times New Roman" w:cs="Times New Roman"/>
          <w:sz w:val="28"/>
          <w:szCs w:val="28"/>
        </w:rPr>
        <w:t xml:space="preserve">изъятия из оборота контаминированных партий продукции. То есть, каждый участник рынка должен быть готов предоставить информацию о том, у кого он приобрел продукцию и кому продал. Такая функция может быть обеспечена несколькими действующими в Российской Федерации для </w:t>
      </w:r>
      <w:r w:rsidR="00B900AF" w:rsidRPr="00A74BAD">
        <w:rPr>
          <w:rFonts w:ascii="Times New Roman" w:hAnsi="Times New Roman" w:cs="Times New Roman"/>
          <w:sz w:val="28"/>
          <w:szCs w:val="28"/>
        </w:rPr>
        <w:t>различных товарных групп</w:t>
      </w:r>
      <w:r w:rsidR="007E0C6F" w:rsidRPr="00A74BAD">
        <w:rPr>
          <w:rFonts w:ascii="Times New Roman" w:hAnsi="Times New Roman" w:cs="Times New Roman"/>
          <w:sz w:val="28"/>
          <w:szCs w:val="28"/>
        </w:rPr>
        <w:t xml:space="preserve"> системами прослеживаемости, в том числе системой электронной </w:t>
      </w:r>
      <w:r w:rsidR="007E0C6F" w:rsidRPr="005128A5">
        <w:rPr>
          <w:rFonts w:ascii="Times New Roman" w:hAnsi="Times New Roman" w:cs="Times New Roman"/>
          <w:sz w:val="28"/>
          <w:szCs w:val="28"/>
        </w:rPr>
        <w:t>ветеринарной сертификации ФГИС «</w:t>
      </w:r>
      <w:proofErr w:type="spellStart"/>
      <w:r w:rsidR="007E0C6F" w:rsidRPr="005128A5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="007E0C6F" w:rsidRPr="005128A5">
        <w:rPr>
          <w:rFonts w:ascii="Times New Roman" w:hAnsi="Times New Roman" w:cs="Times New Roman"/>
          <w:sz w:val="28"/>
          <w:szCs w:val="28"/>
        </w:rPr>
        <w:t>»</w:t>
      </w:r>
      <w:r w:rsidR="005128A5" w:rsidRPr="005128A5">
        <w:rPr>
          <w:rFonts w:ascii="Times New Roman" w:hAnsi="Times New Roman" w:cs="Times New Roman"/>
          <w:sz w:val="28"/>
          <w:szCs w:val="28"/>
        </w:rPr>
        <w:t xml:space="preserve"> (ГИС «Меркурий»)</w:t>
      </w:r>
      <w:r w:rsidR="007E0C6F" w:rsidRPr="005128A5">
        <w:rPr>
          <w:rFonts w:ascii="Times New Roman" w:hAnsi="Times New Roman" w:cs="Times New Roman"/>
          <w:sz w:val="28"/>
          <w:szCs w:val="28"/>
        </w:rPr>
        <w:t>.</w:t>
      </w:r>
      <w:r w:rsidR="007E0C6F" w:rsidRPr="00A74BAD">
        <w:rPr>
          <w:rFonts w:ascii="Times New Roman" w:hAnsi="Times New Roman" w:cs="Times New Roman"/>
          <w:sz w:val="28"/>
          <w:szCs w:val="28"/>
        </w:rPr>
        <w:t xml:space="preserve"> </w:t>
      </w:r>
      <w:r w:rsidR="00BE4E88">
        <w:rPr>
          <w:rFonts w:ascii="Times New Roman" w:hAnsi="Times New Roman" w:cs="Times New Roman"/>
          <w:sz w:val="28"/>
          <w:szCs w:val="28"/>
        </w:rPr>
        <w:t>Экспертам Комиссии РСПП по АПК п</w:t>
      </w:r>
      <w:r w:rsidR="00E82606" w:rsidRPr="00A74BAD">
        <w:rPr>
          <w:rFonts w:ascii="Times New Roman" w:hAnsi="Times New Roman" w:cs="Times New Roman"/>
          <w:sz w:val="28"/>
          <w:szCs w:val="28"/>
        </w:rPr>
        <w:t>редставляется избыточным</w:t>
      </w:r>
      <w:r w:rsidR="00F52324" w:rsidRPr="00A74BAD">
        <w:rPr>
          <w:rFonts w:ascii="Times New Roman" w:hAnsi="Times New Roman" w:cs="Times New Roman"/>
          <w:sz w:val="28"/>
          <w:szCs w:val="28"/>
        </w:rPr>
        <w:t xml:space="preserve"> вводить систему цифровой маркировки для продукции, которая уже прослеживается </w:t>
      </w:r>
      <w:r w:rsidR="007F1ACE" w:rsidRPr="00A74BAD">
        <w:rPr>
          <w:rFonts w:ascii="Times New Roman" w:hAnsi="Times New Roman" w:cs="Times New Roman"/>
          <w:sz w:val="28"/>
          <w:szCs w:val="28"/>
        </w:rPr>
        <w:t>в рамках системы «</w:t>
      </w:r>
      <w:proofErr w:type="spellStart"/>
      <w:r w:rsidR="007F1ACE" w:rsidRPr="00A74BAD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="007F1ACE" w:rsidRPr="00A74BAD">
        <w:rPr>
          <w:rFonts w:ascii="Times New Roman" w:hAnsi="Times New Roman" w:cs="Times New Roman"/>
          <w:sz w:val="28"/>
          <w:szCs w:val="28"/>
        </w:rPr>
        <w:t>».</w:t>
      </w:r>
      <w:r w:rsidR="00247021" w:rsidRPr="00A74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C7" w:rsidRPr="00CC48CA" w:rsidRDefault="00A405C7" w:rsidP="00A4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CC48CA">
        <w:rPr>
          <w:rFonts w:ascii="Times New Roman" w:hAnsi="Times New Roman" w:cs="Times New Roman"/>
          <w:sz w:val="28"/>
          <w:szCs w:val="28"/>
        </w:rPr>
        <w:t xml:space="preserve"> в Российской Федерации сложились порядок и практика введения </w:t>
      </w:r>
      <w:r w:rsidR="00666DDB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CC48CA">
        <w:rPr>
          <w:rFonts w:ascii="Times New Roman" w:hAnsi="Times New Roman" w:cs="Times New Roman"/>
          <w:sz w:val="28"/>
          <w:szCs w:val="28"/>
        </w:rPr>
        <w:t>маркировки, которые не соответствуют международным стандартам регуляторной политики, не опираются на объективные данные и предварительную всестороннюю оценку выгод и издержек, вызывают серьезное беспокойство всех участников потребительского рынка.</w:t>
      </w:r>
    </w:p>
    <w:p w:rsidR="0014737F" w:rsidRDefault="0014737F" w:rsidP="00BE4E8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экспертов Комиссии РСПП по АПК, </w:t>
      </w:r>
      <w:r w:rsidR="00666DDB">
        <w:rPr>
          <w:rFonts w:ascii="Times New Roman" w:hAnsi="Times New Roman" w:cs="Times New Roman"/>
          <w:sz w:val="28"/>
          <w:szCs w:val="28"/>
        </w:rPr>
        <w:t xml:space="preserve">цифровая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48CA">
        <w:rPr>
          <w:rFonts w:ascii="Times New Roman" w:hAnsi="Times New Roman" w:cs="Times New Roman"/>
          <w:sz w:val="28"/>
          <w:szCs w:val="28"/>
        </w:rPr>
        <w:t>аркировка товаров средствами идентификации является чрезвычайно затратной регуляторной мерой, которая имеет ограниченную эффективность</w:t>
      </w:r>
      <w:r w:rsidR="00666DDB">
        <w:rPr>
          <w:rFonts w:ascii="Times New Roman" w:hAnsi="Times New Roman" w:cs="Times New Roman"/>
          <w:sz w:val="28"/>
          <w:szCs w:val="28"/>
        </w:rPr>
        <w:t xml:space="preserve"> </w:t>
      </w:r>
      <w:r w:rsidRPr="00CC48CA">
        <w:rPr>
          <w:rFonts w:ascii="Times New Roman" w:hAnsi="Times New Roman" w:cs="Times New Roman"/>
          <w:sz w:val="28"/>
          <w:szCs w:val="28"/>
        </w:rPr>
        <w:t>и необходима только для отдельных това</w:t>
      </w:r>
      <w:r>
        <w:rPr>
          <w:rFonts w:ascii="Times New Roman" w:hAnsi="Times New Roman" w:cs="Times New Roman"/>
          <w:sz w:val="28"/>
          <w:szCs w:val="28"/>
        </w:rPr>
        <w:t>рных групп немассового спроса</w:t>
      </w:r>
      <w:r w:rsidRPr="00CC48CA">
        <w:rPr>
          <w:rFonts w:ascii="Times New Roman" w:hAnsi="Times New Roman" w:cs="Times New Roman"/>
          <w:sz w:val="28"/>
          <w:szCs w:val="28"/>
        </w:rPr>
        <w:t>.</w:t>
      </w:r>
    </w:p>
    <w:p w:rsidR="0062135B" w:rsidRPr="00CC48CA" w:rsidRDefault="0062135B" w:rsidP="00CC4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5B" w:rsidRPr="00CC48CA" w:rsidRDefault="0062135B" w:rsidP="00666D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8CA">
        <w:rPr>
          <w:rFonts w:ascii="Times New Roman" w:hAnsi="Times New Roman" w:cs="Times New Roman"/>
          <w:b/>
          <w:bCs/>
          <w:sz w:val="28"/>
          <w:szCs w:val="28"/>
        </w:rPr>
        <w:t>С уче</w:t>
      </w:r>
      <w:r w:rsidR="00FC7AE0">
        <w:rPr>
          <w:rFonts w:ascii="Times New Roman" w:hAnsi="Times New Roman" w:cs="Times New Roman"/>
          <w:b/>
          <w:bCs/>
          <w:sz w:val="28"/>
          <w:szCs w:val="28"/>
        </w:rPr>
        <w:t>том вышеизложенного</w:t>
      </w:r>
      <w:r w:rsidR="00666DD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C7AE0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 РСПП по АПК предлагает</w:t>
      </w:r>
      <w:r w:rsidRPr="00CC4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C0A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руководству РСПП обратиться в </w:t>
      </w:r>
      <w:r w:rsidRPr="00CC48CA">
        <w:rPr>
          <w:rFonts w:ascii="Times New Roman" w:hAnsi="Times New Roman" w:cs="Times New Roman"/>
          <w:b/>
          <w:bCs/>
          <w:sz w:val="28"/>
          <w:szCs w:val="28"/>
        </w:rPr>
        <w:t>Правительств</w:t>
      </w:r>
      <w:r w:rsidR="00725C0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C48CA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</w:t>
      </w:r>
      <w:r w:rsidR="00725C0A">
        <w:rPr>
          <w:rFonts w:ascii="Times New Roman" w:hAnsi="Times New Roman" w:cs="Times New Roman"/>
          <w:b/>
          <w:bCs/>
          <w:sz w:val="28"/>
          <w:szCs w:val="28"/>
        </w:rPr>
        <w:t xml:space="preserve"> и рекомендовать</w:t>
      </w:r>
      <w:r w:rsidRPr="00CC48CA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62135B" w:rsidRPr="00CC48CA" w:rsidRDefault="00725C0A" w:rsidP="00CC48CA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Пересмотреть</w:t>
      </w:r>
      <w:r w:rsidR="0062135B" w:rsidRPr="00CC48CA">
        <w:rPr>
          <w:rFonts w:ascii="Times New Roman" w:hAnsi="Times New Roman" w:cs="Times New Roman"/>
          <w:sz w:val="28"/>
          <w:szCs w:val="28"/>
        </w:rPr>
        <w:t xml:space="preserve"> Перечень отдельных товаров, подлежащих маркировке средствами идентификации</w:t>
      </w:r>
      <w:r w:rsidR="00FC7AE0">
        <w:rPr>
          <w:rFonts w:ascii="Times New Roman" w:hAnsi="Times New Roman" w:cs="Times New Roman"/>
          <w:sz w:val="28"/>
          <w:szCs w:val="28"/>
        </w:rPr>
        <w:t>;</w:t>
      </w:r>
    </w:p>
    <w:p w:rsidR="0062135B" w:rsidRPr="008A6974" w:rsidRDefault="0062135B" w:rsidP="00CC48CA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8CA">
        <w:rPr>
          <w:rFonts w:ascii="Times New Roman" w:hAnsi="Times New Roman" w:cs="Times New Roman"/>
          <w:sz w:val="28"/>
          <w:szCs w:val="28"/>
        </w:rPr>
        <w:t>Разработать и утвердить методику проведения анализа целесообразности введения маркировки средствами идентификации для отдельных товарных групп совместно с отраслевыми союзами и ассоциациями. При разработке методики представляется необходимым руководствоваться международными стандартами регуляторной политики, опытом проведения оценки регулирующего воздействия введения цифров</w:t>
      </w:r>
      <w:r w:rsidR="00BE4E88">
        <w:rPr>
          <w:rFonts w:ascii="Times New Roman" w:hAnsi="Times New Roman" w:cs="Times New Roman"/>
          <w:sz w:val="28"/>
          <w:szCs w:val="28"/>
        </w:rPr>
        <w:t>ой маркировки в других странах</w:t>
      </w:r>
      <w:r w:rsidR="008A6974">
        <w:rPr>
          <w:rFonts w:ascii="Times New Roman" w:hAnsi="Times New Roman" w:cs="Times New Roman"/>
          <w:sz w:val="28"/>
          <w:szCs w:val="28"/>
        </w:rPr>
        <w:t>: в</w:t>
      </w:r>
      <w:r w:rsidRPr="00CC48CA">
        <w:rPr>
          <w:rFonts w:ascii="Times New Roman" w:hAnsi="Times New Roman" w:cs="Times New Roman"/>
          <w:sz w:val="28"/>
          <w:szCs w:val="28"/>
        </w:rPr>
        <w:t xml:space="preserve"> частности</w:t>
      </w:r>
      <w:r w:rsidR="00BE4E88">
        <w:rPr>
          <w:rFonts w:ascii="Times New Roman" w:hAnsi="Times New Roman" w:cs="Times New Roman"/>
          <w:sz w:val="28"/>
          <w:szCs w:val="28"/>
        </w:rPr>
        <w:t>,</w:t>
      </w:r>
      <w:r w:rsidRPr="00CC48CA">
        <w:rPr>
          <w:rFonts w:ascii="Times New Roman" w:hAnsi="Times New Roman" w:cs="Times New Roman"/>
          <w:sz w:val="28"/>
          <w:szCs w:val="28"/>
        </w:rPr>
        <w:t xml:space="preserve"> придерживаться принципа количественного учета показателей для обеспечения объективности резул</w:t>
      </w:r>
      <w:r w:rsidR="00FC7AE0">
        <w:rPr>
          <w:rFonts w:ascii="Times New Roman" w:hAnsi="Times New Roman" w:cs="Times New Roman"/>
          <w:sz w:val="28"/>
          <w:szCs w:val="28"/>
        </w:rPr>
        <w:t>ьтатов анализа целесообразности</w:t>
      </w:r>
      <w:r w:rsidR="008A6974">
        <w:rPr>
          <w:rFonts w:ascii="Times New Roman" w:hAnsi="Times New Roman" w:cs="Times New Roman"/>
          <w:sz w:val="28"/>
          <w:szCs w:val="28"/>
        </w:rPr>
        <w:t>.</w:t>
      </w:r>
      <w:r w:rsidR="008A6974" w:rsidRPr="008A6974">
        <w:rPr>
          <w:sz w:val="26"/>
          <w:szCs w:val="26"/>
          <w:shd w:val="clear" w:color="auto" w:fill="FFFFFF"/>
        </w:rPr>
        <w:t xml:space="preserve"> </w:t>
      </w:r>
      <w:r w:rsidR="008A6974" w:rsidRPr="008A6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предлагается выработать количественные и качественные критерии для принятия решения о целесообразности маркировки и прослеживаемости товаров, ключевым из которых должна быть подтвержденная исследованиями информация о доле незаконной продукции на конкретном товарном рынке на момент принятия решения и ожидаемом снижении доли незаконной </w:t>
      </w:r>
      <w:r w:rsidR="008A6974" w:rsidRPr="008A69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продукции с ежегодным докладом Правительства РФ о достижении результатов;</w:t>
      </w:r>
    </w:p>
    <w:p w:rsidR="0062135B" w:rsidRPr="00CC48CA" w:rsidRDefault="0062135B" w:rsidP="00CC48CA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8CA">
        <w:rPr>
          <w:rFonts w:ascii="Times New Roman" w:hAnsi="Times New Roman" w:cs="Times New Roman"/>
          <w:sz w:val="28"/>
          <w:szCs w:val="28"/>
        </w:rPr>
        <w:t>Воздержаться от введения цифровой маркировки для тех групп продукции, прослеживаемость которых о</w:t>
      </w:r>
      <w:r w:rsidR="00FC7AE0">
        <w:rPr>
          <w:rFonts w:ascii="Times New Roman" w:hAnsi="Times New Roman" w:cs="Times New Roman"/>
          <w:sz w:val="28"/>
          <w:szCs w:val="28"/>
        </w:rPr>
        <w:t>беспечивается другими системами</w:t>
      </w:r>
      <w:r w:rsidR="008A6974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г</w:t>
      </w:r>
      <w:r w:rsidR="008A6974" w:rsidRPr="008A6974">
        <w:rPr>
          <w:rFonts w:ascii="Times New Roman" w:hAnsi="Times New Roman" w:cs="Times New Roman"/>
          <w:sz w:val="28"/>
          <w:szCs w:val="28"/>
          <w:shd w:val="clear" w:color="auto" w:fill="FFFFFF"/>
        </w:rPr>
        <w:t>армонизировать условия взаимодействия с внедряемыми и действующими системами маркировки и прослеживаемости товаров, в том числе обеспечить работу в данных системах по принципу «одного окна»</w:t>
      </w:r>
      <w:r w:rsidR="00FC7AE0">
        <w:rPr>
          <w:rFonts w:ascii="Times New Roman" w:hAnsi="Times New Roman" w:cs="Times New Roman"/>
          <w:sz w:val="28"/>
          <w:szCs w:val="28"/>
        </w:rPr>
        <w:t>;</w:t>
      </w:r>
    </w:p>
    <w:p w:rsidR="0062135B" w:rsidRPr="008A6974" w:rsidRDefault="0062135B" w:rsidP="00CC48CA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8CA">
        <w:rPr>
          <w:rFonts w:ascii="Times New Roman" w:hAnsi="Times New Roman" w:cs="Times New Roman"/>
          <w:sz w:val="28"/>
          <w:szCs w:val="28"/>
        </w:rPr>
        <w:t>Гармонизировать сроки введения цифровой маркировки по отдельным товарным группам с другими странами</w:t>
      </w:r>
      <w:r w:rsidR="007174C3">
        <w:rPr>
          <w:rFonts w:ascii="Times New Roman" w:hAnsi="Times New Roman" w:cs="Times New Roman"/>
          <w:sz w:val="28"/>
          <w:szCs w:val="28"/>
        </w:rPr>
        <w:t>-членами</w:t>
      </w:r>
      <w:r w:rsidRPr="00CC48CA">
        <w:rPr>
          <w:rFonts w:ascii="Times New Roman" w:hAnsi="Times New Roman" w:cs="Times New Roman"/>
          <w:sz w:val="28"/>
          <w:szCs w:val="28"/>
        </w:rPr>
        <w:t xml:space="preserve"> ЕАЭС</w:t>
      </w:r>
      <w:r w:rsidR="008A6974">
        <w:rPr>
          <w:rFonts w:ascii="Times New Roman" w:hAnsi="Times New Roman" w:cs="Times New Roman"/>
          <w:sz w:val="28"/>
          <w:szCs w:val="28"/>
        </w:rPr>
        <w:t>;</w:t>
      </w:r>
    </w:p>
    <w:p w:rsidR="008A6974" w:rsidRPr="008A6974" w:rsidRDefault="008A6974" w:rsidP="008A697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единую концепцию и дорожную карту по внедрению маркировки и прослеживаемости на территории России, в том числе, с учетом развития интеграции на уровне ЕАЭС; </w:t>
      </w:r>
    </w:p>
    <w:p w:rsidR="008A6974" w:rsidRPr="008A6974" w:rsidRDefault="008A6974" w:rsidP="008A697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974">
        <w:rPr>
          <w:rFonts w:ascii="Times New Roman" w:hAnsi="Times New Roman" w:cs="Times New Roman"/>
          <w:color w:val="000000"/>
          <w:sz w:val="28"/>
          <w:szCs w:val="28"/>
        </w:rPr>
        <w:t>Установить, что требование о реализации поштучной прослеживаемости на всех этапах движения конкретной группы товаров можно вводить только при подтверждении такой целесообразности бизнес-сообществом по итогам проведения добровольного эксперимента;</w:t>
      </w:r>
    </w:p>
    <w:p w:rsidR="008A6974" w:rsidRPr="008A6974" w:rsidRDefault="008A6974" w:rsidP="008A697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974">
        <w:rPr>
          <w:rFonts w:ascii="Times New Roman" w:hAnsi="Times New Roman" w:cs="Times New Roman"/>
          <w:color w:val="000000"/>
          <w:sz w:val="28"/>
          <w:szCs w:val="28"/>
        </w:rPr>
        <w:t>Во избежание создания условий для недобросовестной конкуренции, исключить доступ участников оборота товаров к данным, имеющим высокую коммерческую чувствительность для конкретных компаний-участников системы прослеживаемости (например, к информации о логистической цепочке или продажах клиентам-юридическим лицам);</w:t>
      </w:r>
    </w:p>
    <w:p w:rsidR="008A6974" w:rsidRPr="008A6974" w:rsidRDefault="008A6974" w:rsidP="008A697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974">
        <w:rPr>
          <w:rFonts w:ascii="Times New Roman" w:hAnsi="Times New Roman" w:cs="Times New Roman"/>
          <w:color w:val="000000"/>
          <w:sz w:val="28"/>
          <w:szCs w:val="28"/>
        </w:rPr>
        <w:t xml:space="preserve">Не допустить введения несоразмерной (в том числе, уголовной) ответственности участников оборота товаров за незначительные нарушения порядка работы в рамках систем маркировки и прослеживаемости. </w:t>
      </w:r>
    </w:p>
    <w:p w:rsidR="005128A5" w:rsidRPr="005128A5" w:rsidRDefault="005128A5" w:rsidP="00512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8A5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РСПП по АПК также рекомендует уполномоченному органу Стороны (Российской Федерации) в Евразийской экономической комиссии  предложить следующие изменения в Соглашение о маркировке товаров средствами идентификации в Евразийском экономическом союзе </w:t>
      </w:r>
      <w:r w:rsidR="00947B77">
        <w:rPr>
          <w:rFonts w:ascii="Times New Roman" w:hAnsi="Times New Roman" w:cs="Times New Roman"/>
          <w:b/>
          <w:bCs/>
          <w:sz w:val="28"/>
          <w:szCs w:val="28"/>
        </w:rPr>
        <w:t xml:space="preserve">от 2 февраля 2018 г. </w:t>
      </w:r>
      <w:r w:rsidRPr="005128A5">
        <w:rPr>
          <w:rFonts w:ascii="Times New Roman" w:hAnsi="Times New Roman" w:cs="Times New Roman"/>
          <w:b/>
          <w:bCs/>
          <w:sz w:val="28"/>
          <w:szCs w:val="28"/>
        </w:rPr>
        <w:t xml:space="preserve">в части изменения порядка введения маркировки средствами идентификации на территории одного государства-члена: </w:t>
      </w:r>
    </w:p>
    <w:p w:rsidR="005128A5" w:rsidRPr="005128A5" w:rsidRDefault="005128A5" w:rsidP="005128A5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A5">
        <w:rPr>
          <w:rFonts w:ascii="Times New Roman" w:hAnsi="Times New Roman" w:cs="Times New Roman"/>
          <w:sz w:val="28"/>
          <w:szCs w:val="28"/>
        </w:rPr>
        <w:t xml:space="preserve">Установить, что государства-члены обязаны вместе с Уведомлением подать сведения о результатах анализа целесообразности введения маркировки товаров (включая сведения о результатах, ожидаемых государством-членом от введения маркировки, указание основных потребителей или групп потребителей таких товаров), информацию о влиянии введения маркировки на условия ведения бизнеса (включая имеющиеся сведения о возможных затратах юридических лиц и индивидуальных предпринимателей, соотношение цены товара и стоимости </w:t>
      </w:r>
      <w:r w:rsidRPr="005128A5">
        <w:rPr>
          <w:rFonts w:ascii="Times New Roman" w:hAnsi="Times New Roman" w:cs="Times New Roman"/>
          <w:sz w:val="28"/>
          <w:szCs w:val="28"/>
        </w:rPr>
        <w:lastRenderedPageBreak/>
        <w:t>средства идентификации), сведения о наличии технологической возможности маркировки таких товаров, а также информацию о действующих в отношении таких товаров иных систем контроля за оборотом товаров;</w:t>
      </w:r>
    </w:p>
    <w:p w:rsidR="005128A5" w:rsidRDefault="005128A5" w:rsidP="005128A5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A5">
        <w:rPr>
          <w:rFonts w:ascii="Times New Roman" w:hAnsi="Times New Roman" w:cs="Times New Roman"/>
          <w:sz w:val="28"/>
          <w:szCs w:val="28"/>
        </w:rPr>
        <w:t>Предусмотреть процедуры общественного обсуждения материалов, предоставленных государством-членом и подготовку заключения ЕЭК о влиянии введения маркировки в отдельно взятом государстве для конкретной товарной группы на взаимную торговлю между странами ЕАЭС;</w:t>
      </w:r>
    </w:p>
    <w:p w:rsidR="008A6974" w:rsidRPr="005128A5" w:rsidRDefault="005128A5" w:rsidP="005128A5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A5">
        <w:rPr>
          <w:rFonts w:ascii="Times New Roman" w:hAnsi="Times New Roman" w:cs="Times New Roman"/>
          <w:sz w:val="28"/>
          <w:szCs w:val="28"/>
        </w:rPr>
        <w:t>Привлекать бизнес-сообщество государства-члена к гармонизации планов по введения маркировки и конкретных сроков введения маркировки</w:t>
      </w:r>
      <w:r w:rsidRPr="005128A5">
        <w:rPr>
          <w:rFonts w:ascii="Times New Roman" w:hAnsi="Times New Roman" w:cs="Times New Roman"/>
          <w:sz w:val="26"/>
          <w:szCs w:val="26"/>
        </w:rPr>
        <w:t>.</w:t>
      </w:r>
    </w:p>
    <w:p w:rsidR="0062135B" w:rsidRPr="00CC48CA" w:rsidRDefault="0062135B" w:rsidP="0051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686" w:rsidRPr="00CC48CA" w:rsidRDefault="000C7686" w:rsidP="0051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FAC" w:rsidRPr="00CC48CA" w:rsidRDefault="00DB3FAC" w:rsidP="0051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1E0" w:rsidRPr="00CC48CA" w:rsidRDefault="008B01E0" w:rsidP="0051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E74" w:rsidRPr="00CC48CA" w:rsidRDefault="00A34E74" w:rsidP="0051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E74" w:rsidRPr="00CC48CA" w:rsidSect="00EE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69" w:rsidRDefault="00B62E69" w:rsidP="009D20F1">
      <w:pPr>
        <w:spacing w:after="0" w:line="240" w:lineRule="auto"/>
      </w:pPr>
      <w:r>
        <w:separator/>
      </w:r>
    </w:p>
  </w:endnote>
  <w:endnote w:type="continuationSeparator" w:id="0">
    <w:p w:rsidR="00B62E69" w:rsidRDefault="00B62E69" w:rsidP="009D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69" w:rsidRDefault="00B62E69" w:rsidP="009D20F1">
      <w:pPr>
        <w:spacing w:after="0" w:line="240" w:lineRule="auto"/>
      </w:pPr>
      <w:r>
        <w:separator/>
      </w:r>
    </w:p>
  </w:footnote>
  <w:footnote w:type="continuationSeparator" w:id="0">
    <w:p w:rsidR="00B62E69" w:rsidRDefault="00B62E69" w:rsidP="009D20F1">
      <w:pPr>
        <w:spacing w:after="0" w:line="240" w:lineRule="auto"/>
      </w:pPr>
      <w:r>
        <w:continuationSeparator/>
      </w:r>
    </w:p>
  </w:footnote>
  <w:footnote w:id="1">
    <w:p w:rsidR="0014737F" w:rsidRPr="002818BD" w:rsidRDefault="0014737F" w:rsidP="0014737F">
      <w:pPr>
        <w:pStyle w:val="aa"/>
        <w:jc w:val="both"/>
        <w:rPr>
          <w:rFonts w:ascii="Times New Roman" w:hAnsi="Times New Roman" w:cs="Times New Roman"/>
        </w:rPr>
      </w:pPr>
      <w:r w:rsidRPr="002818BD">
        <w:rPr>
          <w:rStyle w:val="ac"/>
          <w:rFonts w:ascii="Times New Roman" w:hAnsi="Times New Roman" w:cs="Times New Roman"/>
        </w:rPr>
        <w:footnoteRef/>
      </w:r>
      <w:r w:rsidRPr="002818BD">
        <w:rPr>
          <w:rFonts w:ascii="Times New Roman" w:hAnsi="Times New Roman" w:cs="Times New Roman"/>
        </w:rPr>
        <w:t xml:space="preserve"> Пункт «а» части 2 Модели функционирования системы маркировки товаров средствами идентификации в Российской Федерации, утвержденная распоряжением Правительства РФ от 28.04.2018 № 791-р, а также Концепция создания и функционирования в Российской Федерации системы маркировки товаров средствами идентификации и прослеживаемости движения товаров, утвержденной распоряжением Правительства РФ от 28.12.2018 № 2963-р).</w:t>
      </w:r>
    </w:p>
  </w:footnote>
  <w:footnote w:id="2">
    <w:p w:rsidR="009D20F1" w:rsidRDefault="009D20F1">
      <w:pPr>
        <w:pStyle w:val="aa"/>
      </w:pPr>
      <w:r w:rsidRPr="002818BD">
        <w:rPr>
          <w:rStyle w:val="ac"/>
          <w:rFonts w:ascii="Times New Roman" w:hAnsi="Times New Roman" w:cs="Times New Roman"/>
        </w:rPr>
        <w:footnoteRef/>
      </w:r>
      <w:r w:rsidRPr="002818BD">
        <w:rPr>
          <w:rFonts w:ascii="Times New Roman" w:hAnsi="Times New Roman" w:cs="Times New Roman"/>
        </w:rPr>
        <w:t xml:space="preserve"> https://www.who.int/fctc/text_download/ru/</w:t>
      </w:r>
      <w:r w:rsidR="00B81F35" w:rsidRPr="002818BD">
        <w:rPr>
          <w:rFonts w:ascii="Times New Roman" w:hAnsi="Times New Roman" w:cs="Times New Roman"/>
        </w:rPr>
        <w:t>.</w:t>
      </w:r>
    </w:p>
  </w:footnote>
  <w:footnote w:id="3">
    <w:p w:rsidR="004D6CFB" w:rsidRPr="00764ACB" w:rsidRDefault="004D6CFB" w:rsidP="00764ACB">
      <w:pPr>
        <w:pStyle w:val="aa"/>
        <w:jc w:val="both"/>
        <w:rPr>
          <w:rFonts w:ascii="Times New Roman" w:hAnsi="Times New Roman" w:cs="Times New Roman"/>
        </w:rPr>
      </w:pPr>
      <w:r w:rsidRPr="00764ACB">
        <w:rPr>
          <w:rStyle w:val="ac"/>
          <w:rFonts w:ascii="Times New Roman" w:hAnsi="Times New Roman" w:cs="Times New Roman"/>
        </w:rPr>
        <w:footnoteRef/>
      </w:r>
      <w:r w:rsidRPr="00764ACB">
        <w:rPr>
          <w:rFonts w:ascii="Times New Roman" w:hAnsi="Times New Roman" w:cs="Times New Roman"/>
        </w:rPr>
        <w:t xml:space="preserve"> https://ec.europa.eu/food/safety/general_food_law/general_requirements_en.</w:t>
      </w:r>
    </w:p>
  </w:footnote>
  <w:footnote w:id="4">
    <w:p w:rsidR="001150BF" w:rsidRPr="00764ACB" w:rsidRDefault="001150BF" w:rsidP="00764ACB">
      <w:pPr>
        <w:pStyle w:val="aa"/>
        <w:jc w:val="both"/>
        <w:rPr>
          <w:rFonts w:ascii="Times New Roman" w:hAnsi="Times New Roman" w:cs="Times New Roman"/>
        </w:rPr>
      </w:pPr>
      <w:r w:rsidRPr="00764ACB">
        <w:rPr>
          <w:rStyle w:val="ac"/>
          <w:rFonts w:ascii="Times New Roman" w:hAnsi="Times New Roman" w:cs="Times New Roman"/>
        </w:rPr>
        <w:footnoteRef/>
      </w:r>
      <w:r w:rsidRPr="00764ACB">
        <w:rPr>
          <w:rFonts w:ascii="Times New Roman" w:hAnsi="Times New Roman" w:cs="Times New Roman"/>
        </w:rPr>
        <w:t xml:space="preserve"> </w:t>
      </w:r>
      <w:r w:rsidR="00C63163" w:rsidRPr="00764ACB">
        <w:rPr>
          <w:rFonts w:ascii="Times New Roman" w:hAnsi="Times New Roman" w:cs="Times New Roman"/>
        </w:rPr>
        <w:t>Пункт «а» части 2 Модели функционирования системы маркировки товаров средствами идентификации в Российской Федерации, утвержденная распоряжением Правительства РФ от 28.04.2018 № 791-р, а также Концепция создания и функционирования в Российской Федерации системы маркировки товаров средствами идентификации и прослеживаемости движения товаров, утвержденной распоряжением Правител</w:t>
      </w:r>
      <w:r w:rsidR="00FC6794" w:rsidRPr="00764ACB">
        <w:rPr>
          <w:rFonts w:ascii="Times New Roman" w:hAnsi="Times New Roman" w:cs="Times New Roman"/>
        </w:rPr>
        <w:t>ьства РФ от 28.12.2018 № 2963-р</w:t>
      </w:r>
      <w:r w:rsidR="00C63163" w:rsidRPr="00764ACB">
        <w:rPr>
          <w:rFonts w:ascii="Times New Roman" w:hAnsi="Times New Roman" w:cs="Times New Roman"/>
        </w:rPr>
        <w:t>.</w:t>
      </w:r>
    </w:p>
  </w:footnote>
  <w:footnote w:id="5">
    <w:p w:rsidR="00A74BAD" w:rsidRPr="006A1037" w:rsidRDefault="00A74BAD" w:rsidP="00764ACB">
      <w:pPr>
        <w:pStyle w:val="aa"/>
        <w:jc w:val="both"/>
      </w:pPr>
      <w:r w:rsidRPr="00764ACB">
        <w:rPr>
          <w:rStyle w:val="ac"/>
          <w:rFonts w:ascii="Times New Roman" w:hAnsi="Times New Roman" w:cs="Times New Roman"/>
        </w:rPr>
        <w:footnoteRef/>
      </w:r>
      <w:r w:rsidRPr="00764ACB">
        <w:rPr>
          <w:rFonts w:ascii="Times New Roman" w:hAnsi="Times New Roman" w:cs="Times New Roman"/>
        </w:rPr>
        <w:t xml:space="preserve"> </w:t>
      </w:r>
      <w:hyperlink r:id="rId1" w:history="1">
        <w:r w:rsidRPr="00764ACB">
          <w:rPr>
            <w:rStyle w:val="ae"/>
            <w:rFonts w:ascii="Times New Roman" w:hAnsi="Times New Roman" w:cs="Times New Roman"/>
          </w:rPr>
          <w:t>https://ec.europa.eu/health/sites/health/files/tobacco/docs/tt_ia_en.pdf</w:t>
        </w:r>
      </w:hyperlink>
      <w:r w:rsidRPr="00764ACB">
        <w:rPr>
          <w:rFonts w:ascii="Times New Roman" w:hAnsi="Times New Roman" w:cs="Times New Roman"/>
        </w:rPr>
        <w:t xml:space="preserve"> , а также </w:t>
      </w:r>
      <w:hyperlink r:id="rId2" w:history="1">
        <w:r w:rsidRPr="00764ACB">
          <w:rPr>
            <w:rStyle w:val="ae"/>
            <w:rFonts w:ascii="Times New Roman" w:hAnsi="Times New Roman" w:cs="Times New Roman"/>
          </w:rPr>
          <w:t>https://ec.europa.eu/health/sites/health/files/tobacco/docs/tt_ia_annex_en.pdf</w:t>
        </w:r>
      </w:hyperlink>
      <w:r w:rsidRPr="00764ACB">
        <w:rPr>
          <w:rFonts w:ascii="Times New Roman" w:hAnsi="Times New Roman" w:cs="Times New Roman"/>
        </w:rPr>
        <w:t xml:space="preserve"> (</w:t>
      </w:r>
      <w:r w:rsidRPr="00764ACB">
        <w:rPr>
          <w:rFonts w:ascii="Times New Roman" w:hAnsi="Times New Roman" w:cs="Times New Roman"/>
          <w:lang w:val="en-US"/>
        </w:rPr>
        <w:t>Annex</w:t>
      </w:r>
      <w:r w:rsidRPr="00764ACB">
        <w:rPr>
          <w:rFonts w:ascii="Times New Roman" w:hAnsi="Times New Roman" w:cs="Times New Roman"/>
        </w:rPr>
        <w:t xml:space="preserve"> 6).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56F"/>
    <w:multiLevelType w:val="hybridMultilevel"/>
    <w:tmpl w:val="478ACF14"/>
    <w:lvl w:ilvl="0" w:tplc="0B7AB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8A0A32"/>
    <w:multiLevelType w:val="hybridMultilevel"/>
    <w:tmpl w:val="D7881D6C"/>
    <w:lvl w:ilvl="0" w:tplc="DFCAE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9525A"/>
    <w:multiLevelType w:val="hybridMultilevel"/>
    <w:tmpl w:val="3A842B98"/>
    <w:lvl w:ilvl="0" w:tplc="24901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333A87"/>
    <w:multiLevelType w:val="hybridMultilevel"/>
    <w:tmpl w:val="B3A6629A"/>
    <w:lvl w:ilvl="0" w:tplc="073850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792"/>
    <w:rsid w:val="00021854"/>
    <w:rsid w:val="0002468A"/>
    <w:rsid w:val="00032EA2"/>
    <w:rsid w:val="00035181"/>
    <w:rsid w:val="00051744"/>
    <w:rsid w:val="0006210D"/>
    <w:rsid w:val="000814C6"/>
    <w:rsid w:val="000B0CD0"/>
    <w:rsid w:val="000B2462"/>
    <w:rsid w:val="000C145D"/>
    <w:rsid w:val="000C373A"/>
    <w:rsid w:val="000C3B6B"/>
    <w:rsid w:val="000C7686"/>
    <w:rsid w:val="000E1F36"/>
    <w:rsid w:val="001004EB"/>
    <w:rsid w:val="001150BF"/>
    <w:rsid w:val="001179F8"/>
    <w:rsid w:val="00125C18"/>
    <w:rsid w:val="00132C3C"/>
    <w:rsid w:val="00134985"/>
    <w:rsid w:val="001376B3"/>
    <w:rsid w:val="00143B74"/>
    <w:rsid w:val="0014737F"/>
    <w:rsid w:val="00153F68"/>
    <w:rsid w:val="001547DF"/>
    <w:rsid w:val="001561D8"/>
    <w:rsid w:val="001771EA"/>
    <w:rsid w:val="00192363"/>
    <w:rsid w:val="001B0ABA"/>
    <w:rsid w:val="001C38B0"/>
    <w:rsid w:val="001F0244"/>
    <w:rsid w:val="0021271E"/>
    <w:rsid w:val="00247021"/>
    <w:rsid w:val="00280B99"/>
    <w:rsid w:val="002818BD"/>
    <w:rsid w:val="0029477F"/>
    <w:rsid w:val="002A3AA2"/>
    <w:rsid w:val="002B2930"/>
    <w:rsid w:val="002C3351"/>
    <w:rsid w:val="002E5354"/>
    <w:rsid w:val="002F3E18"/>
    <w:rsid w:val="0034036D"/>
    <w:rsid w:val="00344FF0"/>
    <w:rsid w:val="003530CD"/>
    <w:rsid w:val="00355739"/>
    <w:rsid w:val="00355807"/>
    <w:rsid w:val="00357B08"/>
    <w:rsid w:val="00371236"/>
    <w:rsid w:val="003941DB"/>
    <w:rsid w:val="00394292"/>
    <w:rsid w:val="003A3404"/>
    <w:rsid w:val="003A45DF"/>
    <w:rsid w:val="003A75AC"/>
    <w:rsid w:val="003B0959"/>
    <w:rsid w:val="003B7968"/>
    <w:rsid w:val="003C0F0F"/>
    <w:rsid w:val="003E1B91"/>
    <w:rsid w:val="003E4016"/>
    <w:rsid w:val="003F77ED"/>
    <w:rsid w:val="0041490A"/>
    <w:rsid w:val="0042079E"/>
    <w:rsid w:val="004260A8"/>
    <w:rsid w:val="004365DD"/>
    <w:rsid w:val="00451B35"/>
    <w:rsid w:val="00460BBE"/>
    <w:rsid w:val="004619D1"/>
    <w:rsid w:val="0047592E"/>
    <w:rsid w:val="00486677"/>
    <w:rsid w:val="004D244B"/>
    <w:rsid w:val="004D2A31"/>
    <w:rsid w:val="004D6CFB"/>
    <w:rsid w:val="004E32E1"/>
    <w:rsid w:val="004F3F5C"/>
    <w:rsid w:val="00507417"/>
    <w:rsid w:val="00512331"/>
    <w:rsid w:val="005128A5"/>
    <w:rsid w:val="00526227"/>
    <w:rsid w:val="00545D72"/>
    <w:rsid w:val="005675B3"/>
    <w:rsid w:val="00591150"/>
    <w:rsid w:val="00591B38"/>
    <w:rsid w:val="0059714C"/>
    <w:rsid w:val="00597890"/>
    <w:rsid w:val="005B0118"/>
    <w:rsid w:val="005C02DB"/>
    <w:rsid w:val="005C0819"/>
    <w:rsid w:val="005C62EB"/>
    <w:rsid w:val="005D0422"/>
    <w:rsid w:val="005E04D5"/>
    <w:rsid w:val="005E1163"/>
    <w:rsid w:val="005E2D66"/>
    <w:rsid w:val="005F2689"/>
    <w:rsid w:val="005F56E7"/>
    <w:rsid w:val="0062135B"/>
    <w:rsid w:val="006232E8"/>
    <w:rsid w:val="00627A22"/>
    <w:rsid w:val="00631220"/>
    <w:rsid w:val="006357AB"/>
    <w:rsid w:val="006633D4"/>
    <w:rsid w:val="00666DDB"/>
    <w:rsid w:val="00691096"/>
    <w:rsid w:val="00693147"/>
    <w:rsid w:val="006A023C"/>
    <w:rsid w:val="006A1037"/>
    <w:rsid w:val="006B4B9E"/>
    <w:rsid w:val="006C2884"/>
    <w:rsid w:val="006E07F8"/>
    <w:rsid w:val="006E6BA1"/>
    <w:rsid w:val="006F7112"/>
    <w:rsid w:val="007161C3"/>
    <w:rsid w:val="007174C3"/>
    <w:rsid w:val="00717B55"/>
    <w:rsid w:val="00725C0A"/>
    <w:rsid w:val="00735D4B"/>
    <w:rsid w:val="00741300"/>
    <w:rsid w:val="00746AA3"/>
    <w:rsid w:val="00747335"/>
    <w:rsid w:val="00754E24"/>
    <w:rsid w:val="00754FAA"/>
    <w:rsid w:val="00764ACB"/>
    <w:rsid w:val="00765872"/>
    <w:rsid w:val="00782312"/>
    <w:rsid w:val="00791EE2"/>
    <w:rsid w:val="007978F1"/>
    <w:rsid w:val="007A1575"/>
    <w:rsid w:val="007A305C"/>
    <w:rsid w:val="007B511C"/>
    <w:rsid w:val="007D18FB"/>
    <w:rsid w:val="007D1AC0"/>
    <w:rsid w:val="007D7664"/>
    <w:rsid w:val="007E0C6F"/>
    <w:rsid w:val="007F1ACE"/>
    <w:rsid w:val="00802C8A"/>
    <w:rsid w:val="0080559F"/>
    <w:rsid w:val="00820BAF"/>
    <w:rsid w:val="008248CF"/>
    <w:rsid w:val="00844181"/>
    <w:rsid w:val="00891BEC"/>
    <w:rsid w:val="00896489"/>
    <w:rsid w:val="00897DBA"/>
    <w:rsid w:val="008A4950"/>
    <w:rsid w:val="008A6974"/>
    <w:rsid w:val="008B01E0"/>
    <w:rsid w:val="008C06BE"/>
    <w:rsid w:val="008C3877"/>
    <w:rsid w:val="008C7CB3"/>
    <w:rsid w:val="008E17ED"/>
    <w:rsid w:val="008E2412"/>
    <w:rsid w:val="008E69FE"/>
    <w:rsid w:val="008E7792"/>
    <w:rsid w:val="00904F83"/>
    <w:rsid w:val="00910244"/>
    <w:rsid w:val="00915E50"/>
    <w:rsid w:val="00936CB7"/>
    <w:rsid w:val="009410F9"/>
    <w:rsid w:val="009418F9"/>
    <w:rsid w:val="00947B77"/>
    <w:rsid w:val="00950F10"/>
    <w:rsid w:val="00956E41"/>
    <w:rsid w:val="009638FB"/>
    <w:rsid w:val="00992D7D"/>
    <w:rsid w:val="0099483C"/>
    <w:rsid w:val="00994A53"/>
    <w:rsid w:val="009B100C"/>
    <w:rsid w:val="009D20F1"/>
    <w:rsid w:val="009E4550"/>
    <w:rsid w:val="009E55EC"/>
    <w:rsid w:val="009F45A9"/>
    <w:rsid w:val="009F5C44"/>
    <w:rsid w:val="009F7410"/>
    <w:rsid w:val="00A04157"/>
    <w:rsid w:val="00A063B6"/>
    <w:rsid w:val="00A20C19"/>
    <w:rsid w:val="00A254AF"/>
    <w:rsid w:val="00A34E74"/>
    <w:rsid w:val="00A405C7"/>
    <w:rsid w:val="00A40D1E"/>
    <w:rsid w:val="00A45D59"/>
    <w:rsid w:val="00A4763B"/>
    <w:rsid w:val="00A71745"/>
    <w:rsid w:val="00A74BAD"/>
    <w:rsid w:val="00A93A4C"/>
    <w:rsid w:val="00AC14B5"/>
    <w:rsid w:val="00AD3884"/>
    <w:rsid w:val="00AF1FCB"/>
    <w:rsid w:val="00B06995"/>
    <w:rsid w:val="00B23BBE"/>
    <w:rsid w:val="00B33A94"/>
    <w:rsid w:val="00B62E69"/>
    <w:rsid w:val="00B81F35"/>
    <w:rsid w:val="00B900AF"/>
    <w:rsid w:val="00BC1F98"/>
    <w:rsid w:val="00BE21A2"/>
    <w:rsid w:val="00BE4E88"/>
    <w:rsid w:val="00BE6DDD"/>
    <w:rsid w:val="00C21B1F"/>
    <w:rsid w:val="00C36146"/>
    <w:rsid w:val="00C364BE"/>
    <w:rsid w:val="00C47261"/>
    <w:rsid w:val="00C508E3"/>
    <w:rsid w:val="00C5552E"/>
    <w:rsid w:val="00C63163"/>
    <w:rsid w:val="00C7217E"/>
    <w:rsid w:val="00C851FA"/>
    <w:rsid w:val="00CA39C2"/>
    <w:rsid w:val="00CB2DD9"/>
    <w:rsid w:val="00CC48CA"/>
    <w:rsid w:val="00CD5F3D"/>
    <w:rsid w:val="00D0229D"/>
    <w:rsid w:val="00D1592D"/>
    <w:rsid w:val="00D21F6E"/>
    <w:rsid w:val="00D278DE"/>
    <w:rsid w:val="00D542CC"/>
    <w:rsid w:val="00D71234"/>
    <w:rsid w:val="00D90B1D"/>
    <w:rsid w:val="00D96A71"/>
    <w:rsid w:val="00D96F9F"/>
    <w:rsid w:val="00DA1CAA"/>
    <w:rsid w:val="00DB11E9"/>
    <w:rsid w:val="00DB3FAC"/>
    <w:rsid w:val="00DB44E2"/>
    <w:rsid w:val="00DC1F55"/>
    <w:rsid w:val="00DC5C84"/>
    <w:rsid w:val="00DF38AF"/>
    <w:rsid w:val="00E022FD"/>
    <w:rsid w:val="00E226D1"/>
    <w:rsid w:val="00E47E50"/>
    <w:rsid w:val="00E533DD"/>
    <w:rsid w:val="00E55AE1"/>
    <w:rsid w:val="00E56CC7"/>
    <w:rsid w:val="00E75CB2"/>
    <w:rsid w:val="00E82606"/>
    <w:rsid w:val="00E8347D"/>
    <w:rsid w:val="00E8619E"/>
    <w:rsid w:val="00E973A8"/>
    <w:rsid w:val="00EA5240"/>
    <w:rsid w:val="00EA7276"/>
    <w:rsid w:val="00EC2DB2"/>
    <w:rsid w:val="00EC454E"/>
    <w:rsid w:val="00ED6B59"/>
    <w:rsid w:val="00EE36A9"/>
    <w:rsid w:val="00F00FC0"/>
    <w:rsid w:val="00F13F83"/>
    <w:rsid w:val="00F14942"/>
    <w:rsid w:val="00F16972"/>
    <w:rsid w:val="00F20956"/>
    <w:rsid w:val="00F21E0C"/>
    <w:rsid w:val="00F3473C"/>
    <w:rsid w:val="00F34B3F"/>
    <w:rsid w:val="00F52324"/>
    <w:rsid w:val="00F57B7A"/>
    <w:rsid w:val="00F8077F"/>
    <w:rsid w:val="00F84D39"/>
    <w:rsid w:val="00F86354"/>
    <w:rsid w:val="00F96991"/>
    <w:rsid w:val="00FA3DB9"/>
    <w:rsid w:val="00FA5D43"/>
    <w:rsid w:val="00FB084D"/>
    <w:rsid w:val="00FB61C7"/>
    <w:rsid w:val="00FB6C49"/>
    <w:rsid w:val="00FC0CCF"/>
    <w:rsid w:val="00FC6794"/>
    <w:rsid w:val="00FC7AE0"/>
    <w:rsid w:val="00FD10BC"/>
    <w:rsid w:val="00FE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D20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D20F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D20F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D20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D20F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0F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D20F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D20F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D20F1"/>
    <w:rPr>
      <w:vertAlign w:val="superscript"/>
    </w:rPr>
  </w:style>
  <w:style w:type="paragraph" w:styleId="ad">
    <w:name w:val="List Paragraph"/>
    <w:basedOn w:val="a"/>
    <w:uiPriority w:val="34"/>
    <w:qFormat/>
    <w:rsid w:val="00134985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C335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3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health/sites/health/files/tobacco/docs/tt_ia_annex_en.pdf" TargetMode="External"/><Relationship Id="rId1" Type="http://schemas.openxmlformats.org/officeDocument/2006/relationships/hyperlink" Target="https://ec.europa.eu/health/sites/health/files/tobacco/docs/tt_ia_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7EAF0-1789-4E59-8552-28F7EAA0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 Panov</dc:creator>
  <cp:keywords/>
  <dc:description/>
  <cp:lastModifiedBy>Anosov</cp:lastModifiedBy>
  <cp:revision>8</cp:revision>
  <dcterms:created xsi:type="dcterms:W3CDTF">2020-01-13T05:51:00Z</dcterms:created>
  <dcterms:modified xsi:type="dcterms:W3CDTF">2020-01-14T07:18:00Z</dcterms:modified>
</cp:coreProperties>
</file>