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21" w:rsidRDefault="00660D21" w:rsidP="000370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660D21" w:rsidRDefault="00660D21" w:rsidP="000370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приказа Минсельхоза России</w:t>
      </w:r>
    </w:p>
    <w:p w:rsidR="00934A26" w:rsidRPr="00934A26" w:rsidRDefault="00660D21" w:rsidP="00934A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934A26" w:rsidRPr="00934A26">
        <w:rPr>
          <w:b/>
          <w:bCs/>
          <w:color w:val="000000"/>
          <w:sz w:val="28"/>
          <w:szCs w:val="28"/>
        </w:rPr>
        <w:t>О внесении изменений в некоторые нормативные правовые акты</w:t>
      </w:r>
    </w:p>
    <w:p w:rsidR="00934A26" w:rsidRPr="00934A26" w:rsidRDefault="00934A26" w:rsidP="00934A26">
      <w:pPr>
        <w:jc w:val="center"/>
        <w:rPr>
          <w:b/>
          <w:bCs/>
          <w:color w:val="000000"/>
          <w:sz w:val="28"/>
          <w:szCs w:val="28"/>
        </w:rPr>
      </w:pPr>
      <w:r w:rsidRPr="00934A26">
        <w:rPr>
          <w:b/>
          <w:bCs/>
          <w:color w:val="000000"/>
          <w:sz w:val="28"/>
          <w:szCs w:val="28"/>
        </w:rPr>
        <w:t xml:space="preserve">Министерства сельского хозяйства Российской Федерации </w:t>
      </w:r>
    </w:p>
    <w:p w:rsidR="00934A26" w:rsidRPr="00934A26" w:rsidRDefault="00934A26" w:rsidP="00934A26">
      <w:pPr>
        <w:jc w:val="center"/>
        <w:rPr>
          <w:b/>
          <w:bCs/>
          <w:color w:val="000000"/>
          <w:sz w:val="28"/>
          <w:szCs w:val="28"/>
        </w:rPr>
      </w:pPr>
      <w:r w:rsidRPr="00934A26">
        <w:rPr>
          <w:b/>
          <w:bCs/>
          <w:color w:val="000000"/>
          <w:sz w:val="28"/>
          <w:szCs w:val="28"/>
        </w:rPr>
        <w:t xml:space="preserve">по вопросам охраны продукции растительного происхождения </w:t>
      </w:r>
    </w:p>
    <w:p w:rsidR="00660D21" w:rsidRPr="00F7381B" w:rsidRDefault="00934A26" w:rsidP="00934A26">
      <w:pPr>
        <w:jc w:val="center"/>
        <w:rPr>
          <w:b/>
          <w:sz w:val="28"/>
          <w:szCs w:val="28"/>
        </w:rPr>
      </w:pPr>
      <w:r w:rsidRPr="00934A26">
        <w:rPr>
          <w:b/>
          <w:bCs/>
          <w:color w:val="000000"/>
          <w:sz w:val="28"/>
          <w:szCs w:val="28"/>
        </w:rPr>
        <w:t>от карантинных объектов</w:t>
      </w:r>
      <w:r w:rsidR="00660D21">
        <w:rPr>
          <w:b/>
          <w:sz w:val="28"/>
          <w:szCs w:val="28"/>
        </w:rPr>
        <w:t>»</w:t>
      </w:r>
    </w:p>
    <w:p w:rsidR="00660D21" w:rsidRDefault="00660D21" w:rsidP="000370B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a9"/>
          <w:color w:val="000000"/>
          <w:sz w:val="28"/>
          <w:szCs w:val="28"/>
        </w:rPr>
      </w:pPr>
    </w:p>
    <w:p w:rsidR="009011F6" w:rsidRPr="0056749D" w:rsidRDefault="00660D21" w:rsidP="009011F6">
      <w:pPr>
        <w:pStyle w:val="aa"/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Производство зерна является основой аграрной экономики Российской Федерации и носит системообразующий характер не только для сельского хозяйства, но и </w:t>
      </w:r>
      <w:r w:rsidR="000F358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многих </w:t>
      </w:r>
      <w:r w:rsidR="000F3586"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других отраслей 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отраслей экономики страны. Продукты переработки зерна традиционно являются одним </w:t>
      </w:r>
      <w:r w:rsidR="00175DFD">
        <w:rPr>
          <w:rStyle w:val="a9"/>
          <w:rFonts w:ascii="Times New Roman" w:hAnsi="Times New Roman" w:cs="Times New Roman"/>
          <w:color w:val="000000"/>
          <w:sz w:val="28"/>
          <w:szCs w:val="28"/>
        </w:rPr>
        <w:br/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из основных элементов продовольственного обеспечения и более чем </w:t>
      </w:r>
      <w:r w:rsidR="00175DFD">
        <w:rPr>
          <w:rStyle w:val="a9"/>
          <w:rFonts w:ascii="Times New Roman" w:hAnsi="Times New Roman" w:cs="Times New Roman"/>
          <w:color w:val="000000"/>
          <w:sz w:val="28"/>
          <w:szCs w:val="28"/>
        </w:rPr>
        <w:br/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 треть удовлетворяют энергетические потребности населения России. </w:t>
      </w:r>
    </w:p>
    <w:p w:rsidR="009011F6" w:rsidRPr="0056749D" w:rsidRDefault="00660D21" w:rsidP="009011F6">
      <w:pPr>
        <w:pStyle w:val="aa"/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последние годы внутреннее потребление зерна полностью обеспечивается отечественным производством. </w:t>
      </w:r>
    </w:p>
    <w:p w:rsidR="00660D21" w:rsidRPr="0056749D" w:rsidRDefault="00660D21" w:rsidP="009011F6">
      <w:pPr>
        <w:pStyle w:val="aa"/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В 2018 году собрано свыше 113 млн тонн зерна в чистом</w:t>
      </w:r>
      <w:r w:rsidR="000F3586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весе, предварительный прогноз урожая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 2019 год – 118 млн</w:t>
      </w:r>
      <w:r w:rsidR="00175DF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586">
        <w:rPr>
          <w:rStyle w:val="a9"/>
          <w:rFonts w:ascii="Times New Roman" w:hAnsi="Times New Roman" w:cs="Times New Roman"/>
          <w:color w:val="000000"/>
          <w:sz w:val="28"/>
          <w:szCs w:val="28"/>
        </w:rPr>
        <w:t>тонн;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D">
        <w:rPr>
          <w:rStyle w:val="a9"/>
          <w:rFonts w:ascii="Times New Roman" w:hAnsi="Times New Roman" w:cs="Times New Roman"/>
          <w:color w:val="000000"/>
          <w:sz w:val="28"/>
          <w:szCs w:val="28"/>
        </w:rPr>
        <w:br/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Россия вошла в тройку лидеров по экспорту зерна и стала бесспорным лидером по экспорту пшеницы.</w:t>
      </w:r>
    </w:p>
    <w:p w:rsidR="00660D21" w:rsidRPr="0056749D" w:rsidRDefault="00660D21" w:rsidP="009011F6">
      <w:pPr>
        <w:pStyle w:val="aa"/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России </w:t>
      </w:r>
      <w:r w:rsidR="009011F6"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отсутсвует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един</w:t>
      </w:r>
      <w:r w:rsidR="009011F6"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ая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9011F6"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а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, позволяющ</w:t>
      </w:r>
      <w:r w:rsidR="009011F6"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ая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отслеживать балансы </w:t>
      </w:r>
      <w:r w:rsidR="000F3586"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входящей и исходящей продукции </w:t>
      </w:r>
      <w:r w:rsidR="000F3586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любого хранителя/элеватора,</w:t>
      </w: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а также балансы полученного сырья и изготовленных из него продуктов на перерабатывающих предприятиях. </w:t>
      </w:r>
    </w:p>
    <w:p w:rsidR="00934A26" w:rsidRPr="0056749D" w:rsidRDefault="00412CF3" w:rsidP="009011F6">
      <w:pPr>
        <w:pStyle w:val="aa"/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56749D">
        <w:rPr>
          <w:rFonts w:ascii="Times New Roman" w:hAnsi="Times New Roman"/>
          <w:sz w:val="28"/>
          <w:szCs w:val="28"/>
        </w:rPr>
        <w:t xml:space="preserve">Введение оформления карантинных сертификатов при перемещении зерна и продуктов его переработки по всей территории Российской Федерации </w:t>
      </w:r>
      <w:r w:rsidR="00934A26"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>позволит обеспечить полную прослеживаемость поступающей отечественному и зарубежному потребителю продукции подтвержденного качества.</w:t>
      </w:r>
    </w:p>
    <w:p w:rsidR="009011F6" w:rsidRPr="0056749D" w:rsidRDefault="0056749D" w:rsidP="009011F6">
      <w:pPr>
        <w:ind w:firstLine="709"/>
        <w:jc w:val="both"/>
        <w:rPr>
          <w:sz w:val="28"/>
          <w:szCs w:val="28"/>
        </w:rPr>
      </w:pPr>
      <w:r w:rsidRPr="0056749D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Формирование механизма такого регулирования </w:t>
      </w:r>
      <w:r w:rsidR="00934A26" w:rsidRPr="0056749D">
        <w:rPr>
          <w:sz w:val="28"/>
          <w:szCs w:val="28"/>
        </w:rPr>
        <w:t xml:space="preserve">не создаст существенной дополнительной нагрузки на бизнес, так как такие сертификаты уже оформляются при вывозе из карантинных фитосанитарных зон, установленных в связи с выявлением карантинного объекта, заражение и (или) засорение которым характерно для вывозимой </w:t>
      </w:r>
      <w:proofErr w:type="spellStart"/>
      <w:r w:rsidR="00934A26" w:rsidRPr="0056749D">
        <w:rPr>
          <w:sz w:val="28"/>
          <w:szCs w:val="28"/>
        </w:rPr>
        <w:t>подкарантинной</w:t>
      </w:r>
      <w:proofErr w:type="spellEnd"/>
      <w:r w:rsidR="00934A26" w:rsidRPr="0056749D">
        <w:rPr>
          <w:sz w:val="28"/>
          <w:szCs w:val="28"/>
        </w:rPr>
        <w:t xml:space="preserve"> продукции. </w:t>
      </w:r>
    </w:p>
    <w:p w:rsidR="00934A26" w:rsidRPr="00175DFD" w:rsidRDefault="00934A26" w:rsidP="009011F6">
      <w:pPr>
        <w:ind w:firstLine="709"/>
        <w:jc w:val="both"/>
        <w:rPr>
          <w:sz w:val="28"/>
          <w:szCs w:val="28"/>
        </w:rPr>
      </w:pPr>
      <w:r w:rsidRPr="0056749D">
        <w:rPr>
          <w:sz w:val="28"/>
          <w:szCs w:val="28"/>
        </w:rPr>
        <w:t>Кроме этого, оформлени</w:t>
      </w:r>
      <w:r w:rsidR="000D01DD">
        <w:rPr>
          <w:sz w:val="28"/>
          <w:szCs w:val="28"/>
        </w:rPr>
        <w:t>е</w:t>
      </w:r>
      <w:r w:rsidRPr="0056749D">
        <w:rPr>
          <w:sz w:val="28"/>
          <w:szCs w:val="28"/>
        </w:rPr>
        <w:t xml:space="preserve"> карантинных сертификатов при перемещении </w:t>
      </w:r>
      <w:r w:rsidR="009011F6" w:rsidRPr="0056749D">
        <w:rPr>
          <w:sz w:val="28"/>
          <w:szCs w:val="28"/>
        </w:rPr>
        <w:t xml:space="preserve">по </w:t>
      </w:r>
      <w:r w:rsidRPr="0056749D">
        <w:rPr>
          <w:sz w:val="28"/>
          <w:szCs w:val="28"/>
        </w:rPr>
        <w:t xml:space="preserve">территории Российской Федерации без вывоза </w:t>
      </w:r>
      <w:r w:rsidR="00094E55">
        <w:rPr>
          <w:sz w:val="28"/>
          <w:szCs w:val="28"/>
        </w:rPr>
        <w:br/>
      </w:r>
      <w:r w:rsidRPr="0056749D">
        <w:rPr>
          <w:sz w:val="28"/>
          <w:szCs w:val="28"/>
        </w:rPr>
        <w:t xml:space="preserve">из карантинных фитосанитарных зон </w:t>
      </w:r>
      <w:r w:rsidR="009011F6" w:rsidRPr="0056749D">
        <w:rPr>
          <w:sz w:val="28"/>
          <w:szCs w:val="28"/>
        </w:rPr>
        <w:t>потребует</w:t>
      </w:r>
      <w:r w:rsidRPr="0056749D">
        <w:rPr>
          <w:sz w:val="28"/>
          <w:szCs w:val="28"/>
        </w:rPr>
        <w:t xml:space="preserve"> экспертное заключение </w:t>
      </w:r>
      <w:r w:rsidR="009011F6" w:rsidRPr="0056749D">
        <w:rPr>
          <w:sz w:val="28"/>
          <w:szCs w:val="28"/>
        </w:rPr>
        <w:br/>
      </w:r>
      <w:r w:rsidRPr="0056749D">
        <w:rPr>
          <w:sz w:val="28"/>
          <w:szCs w:val="28"/>
        </w:rPr>
        <w:t xml:space="preserve">о фитосанитарном состоянии </w:t>
      </w:r>
      <w:proofErr w:type="spellStart"/>
      <w:r w:rsidRPr="0056749D">
        <w:rPr>
          <w:sz w:val="28"/>
          <w:szCs w:val="28"/>
        </w:rPr>
        <w:t>подкарантинной</w:t>
      </w:r>
      <w:proofErr w:type="spellEnd"/>
      <w:r w:rsidRPr="0056749D">
        <w:rPr>
          <w:sz w:val="28"/>
          <w:szCs w:val="28"/>
        </w:rPr>
        <w:t xml:space="preserve"> продукции</w:t>
      </w:r>
      <w:r w:rsidR="00175DFD">
        <w:rPr>
          <w:sz w:val="28"/>
          <w:szCs w:val="28"/>
        </w:rPr>
        <w:t>,</w:t>
      </w:r>
      <w:r w:rsidR="003D38AF">
        <w:rPr>
          <w:sz w:val="28"/>
          <w:szCs w:val="28"/>
        </w:rPr>
        <w:t xml:space="preserve"> </w:t>
      </w:r>
      <w:r w:rsidR="003D38AF" w:rsidRPr="00175DFD">
        <w:rPr>
          <w:sz w:val="28"/>
          <w:szCs w:val="28"/>
        </w:rPr>
        <w:t xml:space="preserve">полученное </w:t>
      </w:r>
      <w:r w:rsidR="004463DB">
        <w:rPr>
          <w:sz w:val="28"/>
          <w:szCs w:val="28"/>
        </w:rPr>
        <w:t xml:space="preserve">бесплатно </w:t>
      </w:r>
      <w:r w:rsidR="0041342E" w:rsidRPr="0041342E">
        <w:rPr>
          <w:sz w:val="28"/>
          <w:szCs w:val="28"/>
        </w:rPr>
        <w:t xml:space="preserve">при проведении обследования с отбором проб и (или) образцов </w:t>
      </w:r>
      <w:r w:rsidR="00E552DB">
        <w:rPr>
          <w:sz w:val="28"/>
          <w:szCs w:val="28"/>
        </w:rPr>
        <w:br/>
      </w:r>
      <w:r w:rsidR="00E552DB" w:rsidRPr="00E552DB">
        <w:rPr>
          <w:sz w:val="28"/>
          <w:szCs w:val="28"/>
        </w:rPr>
        <w:t xml:space="preserve">и их лабораторного анализа </w:t>
      </w:r>
      <w:r w:rsidR="0041342E" w:rsidRPr="0041342E">
        <w:rPr>
          <w:sz w:val="28"/>
          <w:szCs w:val="28"/>
        </w:rPr>
        <w:t xml:space="preserve">в целях выявления наличия или отсутствия </w:t>
      </w:r>
      <w:r w:rsidR="00E552DB">
        <w:rPr>
          <w:sz w:val="28"/>
          <w:szCs w:val="28"/>
        </w:rPr>
        <w:br/>
      </w:r>
      <w:r w:rsidR="0041342E" w:rsidRPr="0041342E">
        <w:rPr>
          <w:sz w:val="28"/>
          <w:szCs w:val="28"/>
        </w:rPr>
        <w:t>в ней признаков заражения и (или) засорения карантинными объектами</w:t>
      </w:r>
      <w:r w:rsidR="003D38AF" w:rsidRPr="00175DFD">
        <w:rPr>
          <w:sz w:val="28"/>
          <w:szCs w:val="28"/>
        </w:rPr>
        <w:t xml:space="preserve"> </w:t>
      </w:r>
      <w:r w:rsidR="00E552DB">
        <w:rPr>
          <w:sz w:val="28"/>
          <w:szCs w:val="28"/>
        </w:rPr>
        <w:br/>
      </w:r>
      <w:bookmarkStart w:id="0" w:name="_GoBack"/>
      <w:bookmarkEnd w:id="0"/>
      <w:r w:rsidR="0041342E">
        <w:rPr>
          <w:sz w:val="28"/>
          <w:szCs w:val="28"/>
        </w:rPr>
        <w:t xml:space="preserve">в </w:t>
      </w:r>
      <w:r w:rsidR="003D38AF" w:rsidRPr="00175DFD">
        <w:rPr>
          <w:sz w:val="28"/>
          <w:szCs w:val="28"/>
        </w:rPr>
        <w:t>подготовленной к перемещению партии зерна и продуктов его переработки.</w:t>
      </w:r>
    </w:p>
    <w:p w:rsidR="0056749D" w:rsidRDefault="00412CF3" w:rsidP="009011F6">
      <w:pPr>
        <w:ind w:firstLine="709"/>
        <w:jc w:val="both"/>
        <w:rPr>
          <w:sz w:val="28"/>
        </w:rPr>
      </w:pPr>
      <w:r w:rsidRPr="0056749D">
        <w:rPr>
          <w:sz w:val="28"/>
          <w:szCs w:val="28"/>
        </w:rPr>
        <w:t>Существующие механизмы прослеживаемости зерна влекут за собой уменьшение экспорта за счет снижения репутации отечественного</w:t>
      </w:r>
      <w:r w:rsidRPr="009011F6">
        <w:rPr>
          <w:sz w:val="28"/>
        </w:rPr>
        <w:t xml:space="preserve"> зерна. </w:t>
      </w:r>
    </w:p>
    <w:p w:rsidR="0056749D" w:rsidRDefault="00412CF3" w:rsidP="009011F6">
      <w:pPr>
        <w:ind w:firstLine="709"/>
        <w:jc w:val="both"/>
        <w:rPr>
          <w:sz w:val="28"/>
          <w:szCs w:val="28"/>
        </w:rPr>
      </w:pPr>
      <w:proofErr w:type="gramStart"/>
      <w:r w:rsidRPr="009011F6">
        <w:rPr>
          <w:sz w:val="28"/>
        </w:rPr>
        <w:lastRenderedPageBreak/>
        <w:t>Так</w:t>
      </w:r>
      <w:r w:rsidR="00175DFD">
        <w:rPr>
          <w:sz w:val="28"/>
        </w:rPr>
        <w:t>,</w:t>
      </w:r>
      <w:r w:rsidRPr="009011F6">
        <w:rPr>
          <w:sz w:val="28"/>
        </w:rPr>
        <w:t xml:space="preserve"> например</w:t>
      </w:r>
      <w:r w:rsidR="00175DFD">
        <w:rPr>
          <w:sz w:val="28"/>
        </w:rPr>
        <w:t>,</w:t>
      </w:r>
      <w:r w:rsidRPr="009011F6">
        <w:rPr>
          <w:sz w:val="28"/>
        </w:rPr>
        <w:t xml:space="preserve"> </w:t>
      </w:r>
      <w:r w:rsidRPr="009011F6">
        <w:rPr>
          <w:sz w:val="28"/>
          <w:szCs w:val="28"/>
        </w:rPr>
        <w:t>вьетнамская делегация в марте 2019 года проводила инспекцию зерн</w:t>
      </w:r>
      <w:r w:rsidR="000F3586">
        <w:rPr>
          <w:sz w:val="28"/>
          <w:szCs w:val="28"/>
        </w:rPr>
        <w:t>а</w:t>
      </w:r>
      <w:r w:rsidRPr="009011F6">
        <w:rPr>
          <w:sz w:val="28"/>
          <w:szCs w:val="28"/>
        </w:rPr>
        <w:t xml:space="preserve"> в связи с выявленными в 2017</w:t>
      </w:r>
      <w:r w:rsidR="000F3586">
        <w:rPr>
          <w:sz w:val="28"/>
          <w:szCs w:val="28"/>
        </w:rPr>
        <w:t>–</w:t>
      </w:r>
      <w:r w:rsidRPr="009011F6">
        <w:rPr>
          <w:sz w:val="28"/>
          <w:szCs w:val="28"/>
        </w:rPr>
        <w:t>2018 г</w:t>
      </w:r>
      <w:r w:rsidR="000F3586">
        <w:rPr>
          <w:sz w:val="28"/>
          <w:szCs w:val="28"/>
        </w:rPr>
        <w:t>одах</w:t>
      </w:r>
      <w:r w:rsidRPr="009011F6">
        <w:rPr>
          <w:sz w:val="28"/>
          <w:szCs w:val="28"/>
        </w:rPr>
        <w:t xml:space="preserve"> несоответствиями партий российской пшеницы карантинным фитосанитарным требованиям Вьетнама (обнаружение амбарного долгоносика (2017</w:t>
      </w:r>
      <w:r w:rsidR="000F3586">
        <w:rPr>
          <w:sz w:val="28"/>
          <w:szCs w:val="28"/>
        </w:rPr>
        <w:t xml:space="preserve"> год</w:t>
      </w:r>
      <w:r w:rsidRPr="009011F6">
        <w:rPr>
          <w:sz w:val="28"/>
          <w:szCs w:val="28"/>
        </w:rPr>
        <w:t>) и бодяка полевого (2018</w:t>
      </w:r>
      <w:r w:rsidR="000F3586">
        <w:rPr>
          <w:sz w:val="28"/>
          <w:szCs w:val="28"/>
        </w:rPr>
        <w:t xml:space="preserve"> год</w:t>
      </w:r>
      <w:r w:rsidRPr="009011F6">
        <w:rPr>
          <w:sz w:val="28"/>
          <w:szCs w:val="28"/>
        </w:rPr>
        <w:t>)</w:t>
      </w:r>
      <w:r w:rsidRPr="009011F6">
        <w:rPr>
          <w:sz w:val="28"/>
        </w:rPr>
        <w:t>, которые были отгружены с</w:t>
      </w:r>
      <w:r w:rsidRPr="009011F6">
        <w:rPr>
          <w:sz w:val="28"/>
          <w:szCs w:val="28"/>
        </w:rPr>
        <w:t xml:space="preserve"> начала 2018 года по август 2018 года из портов Краснодарского края через накопители, что не позволило определить производителя зерна и</w:t>
      </w:r>
      <w:proofErr w:type="gramEnd"/>
      <w:r w:rsidRPr="009011F6">
        <w:rPr>
          <w:sz w:val="28"/>
          <w:szCs w:val="28"/>
        </w:rPr>
        <w:t xml:space="preserve"> то место, где произошло засорение/</w:t>
      </w:r>
      <w:proofErr w:type="spellStart"/>
      <w:r w:rsidRPr="009011F6">
        <w:rPr>
          <w:sz w:val="28"/>
          <w:szCs w:val="28"/>
        </w:rPr>
        <w:t>перезаражение</w:t>
      </w:r>
      <w:proofErr w:type="spellEnd"/>
      <w:r w:rsidRPr="009011F6">
        <w:rPr>
          <w:sz w:val="28"/>
          <w:szCs w:val="28"/>
        </w:rPr>
        <w:t xml:space="preserve"> партии.  </w:t>
      </w:r>
    </w:p>
    <w:p w:rsidR="00660D21" w:rsidRPr="009011F6" w:rsidRDefault="009011F6" w:rsidP="009011F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Предлагаемое регулирование направлено на </w:t>
      </w:r>
      <w:r w:rsidR="00934A26" w:rsidRPr="009011F6">
        <w:rPr>
          <w:sz w:val="28"/>
        </w:rPr>
        <w:t>сни</w:t>
      </w:r>
      <w:r>
        <w:rPr>
          <w:sz w:val="28"/>
        </w:rPr>
        <w:t>жение</w:t>
      </w:r>
      <w:r w:rsidR="00175DFD">
        <w:rPr>
          <w:sz w:val="28"/>
        </w:rPr>
        <w:t xml:space="preserve"> нелегального вывоза зерна</w:t>
      </w:r>
      <w:r w:rsidR="00934A26" w:rsidRPr="009011F6">
        <w:rPr>
          <w:sz w:val="28"/>
        </w:rPr>
        <w:t xml:space="preserve"> </w:t>
      </w:r>
      <w:r w:rsidR="00412CF3">
        <w:rPr>
          <w:sz w:val="28"/>
        </w:rPr>
        <w:t xml:space="preserve">в условиях отсутствия полноценной системы </w:t>
      </w:r>
      <w:r w:rsidR="00934A26" w:rsidRPr="009011F6">
        <w:rPr>
          <w:sz w:val="28"/>
        </w:rPr>
        <w:t xml:space="preserve">прослеживаемости зерна, что позволяет недобросовестным участникам рынка реализовывать зерно, используя нелегальные схемы. </w:t>
      </w:r>
    </w:p>
    <w:p w:rsidR="00660D21" w:rsidRPr="0056749D" w:rsidRDefault="0056749D" w:rsidP="0056749D">
      <w:pPr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Карантинный</w:t>
      </w:r>
      <w:r w:rsidR="00660D21" w:rsidRPr="009011F6">
        <w:rPr>
          <w:sz w:val="28"/>
          <w:szCs w:val="28"/>
        </w:rPr>
        <w:t xml:space="preserve"> сертификат оформляется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, что позволяет </w:t>
      </w:r>
      <w:r w:rsidR="00660D21" w:rsidRPr="009011F6">
        <w:rPr>
          <w:sz w:val="28"/>
          <w:szCs w:val="28"/>
        </w:rPr>
        <w:t>обес</w:t>
      </w:r>
      <w:r w:rsidR="00934A26" w:rsidRPr="009011F6">
        <w:rPr>
          <w:sz w:val="28"/>
          <w:szCs w:val="28"/>
        </w:rPr>
        <w:t xml:space="preserve">печить </w:t>
      </w:r>
      <w:proofErr w:type="spellStart"/>
      <w:r w:rsidR="00934A26" w:rsidRPr="009011F6">
        <w:rPr>
          <w:sz w:val="28"/>
          <w:szCs w:val="28"/>
        </w:rPr>
        <w:t>прослеживаемость</w:t>
      </w:r>
      <w:proofErr w:type="spellEnd"/>
      <w:r w:rsidR="00934A26" w:rsidRPr="009011F6">
        <w:rPr>
          <w:sz w:val="28"/>
          <w:szCs w:val="28"/>
        </w:rPr>
        <w:t xml:space="preserve"> зерна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использованием</w:t>
      </w:r>
      <w:r w:rsidR="00660D21" w:rsidRPr="009011F6">
        <w:rPr>
          <w:sz w:val="28"/>
          <w:szCs w:val="28"/>
        </w:rPr>
        <w:t xml:space="preserve"> федеральной государственной информационной системы </w:t>
      </w:r>
      <w:r>
        <w:rPr>
          <w:sz w:val="28"/>
          <w:szCs w:val="28"/>
        </w:rPr>
        <w:br/>
      </w:r>
      <w:r w:rsidR="00660D21" w:rsidRPr="009011F6">
        <w:rPr>
          <w:sz w:val="28"/>
          <w:szCs w:val="28"/>
        </w:rPr>
        <w:t xml:space="preserve">в области </w:t>
      </w:r>
      <w:r w:rsidR="00660D21" w:rsidRPr="0056749D">
        <w:rPr>
          <w:sz w:val="28"/>
        </w:rPr>
        <w:t>карантина растений</w:t>
      </w:r>
      <w:r w:rsidR="00660D21" w:rsidRPr="0056749D">
        <w:t>.</w:t>
      </w:r>
    </w:p>
    <w:p w:rsidR="00660D21" w:rsidRPr="009011F6" w:rsidRDefault="0056749D" w:rsidP="00E552DB">
      <w:pPr>
        <w:ind w:firstLine="709"/>
        <w:jc w:val="both"/>
        <w:rPr>
          <w:sz w:val="28"/>
          <w:szCs w:val="28"/>
        </w:rPr>
      </w:pPr>
      <w:proofErr w:type="gramStart"/>
      <w:r w:rsidRPr="0056749D">
        <w:rPr>
          <w:sz w:val="28"/>
        </w:rPr>
        <w:t>Проектом приказа Минсельхоза России</w:t>
      </w:r>
      <w:r>
        <w:rPr>
          <w:sz w:val="28"/>
        </w:rPr>
        <w:t xml:space="preserve"> </w:t>
      </w:r>
      <w:r w:rsidRPr="0056749D">
        <w:rPr>
          <w:sz w:val="28"/>
        </w:rPr>
        <w:t xml:space="preserve">«О внесении изменений </w:t>
      </w:r>
      <w:r w:rsidR="00094E55">
        <w:rPr>
          <w:sz w:val="28"/>
        </w:rPr>
        <w:br/>
      </w:r>
      <w:r w:rsidRPr="0056749D">
        <w:rPr>
          <w:sz w:val="28"/>
        </w:rPr>
        <w:t>в некоторые нормативные правовые акты</w:t>
      </w:r>
      <w:r>
        <w:rPr>
          <w:sz w:val="28"/>
        </w:rPr>
        <w:t xml:space="preserve"> </w:t>
      </w:r>
      <w:r w:rsidRPr="0056749D">
        <w:rPr>
          <w:sz w:val="28"/>
        </w:rPr>
        <w:t>Министерства сельского хозяйства Российской Федерации по вопросам охраны продукции растительного происхождения от карантинных объектов»</w:t>
      </w:r>
      <w:r>
        <w:rPr>
          <w:sz w:val="28"/>
        </w:rPr>
        <w:t xml:space="preserve"> предлагаются </w:t>
      </w:r>
      <w:r w:rsidR="00660D21" w:rsidRPr="0056749D">
        <w:rPr>
          <w:sz w:val="28"/>
        </w:rPr>
        <w:t xml:space="preserve">изменения </w:t>
      </w:r>
      <w:r>
        <w:rPr>
          <w:sz w:val="28"/>
        </w:rPr>
        <w:t>в</w:t>
      </w:r>
      <w:r w:rsidR="00AB10E2" w:rsidRPr="0056749D">
        <w:t xml:space="preserve"> </w:t>
      </w:r>
      <w:r w:rsidR="000F3586">
        <w:rPr>
          <w:sz w:val="28"/>
        </w:rPr>
        <w:t>п</w:t>
      </w:r>
      <w:r w:rsidR="00AB10E2" w:rsidRPr="0056749D">
        <w:rPr>
          <w:sz w:val="28"/>
        </w:rPr>
        <w:t>орядок выдачи фитосанитарного сертификата, реэкспортного фитосанитарного сертификата, карантинного сертификата, утвержденного приказом Минсельхоза России от 13</w:t>
      </w:r>
      <w:r>
        <w:rPr>
          <w:sz w:val="28"/>
        </w:rPr>
        <w:t xml:space="preserve"> июля 2016 г. </w:t>
      </w:r>
      <w:r w:rsidR="00AB10E2" w:rsidRPr="0056749D">
        <w:rPr>
          <w:sz w:val="28"/>
        </w:rPr>
        <w:t xml:space="preserve">№ 293, </w:t>
      </w:r>
      <w:r w:rsidR="00660D21" w:rsidRPr="0056749D">
        <w:rPr>
          <w:sz w:val="28"/>
        </w:rPr>
        <w:t xml:space="preserve">в </w:t>
      </w:r>
      <w:r w:rsidR="000F3586">
        <w:rPr>
          <w:sz w:val="28"/>
        </w:rPr>
        <w:t>п</w:t>
      </w:r>
      <w:r w:rsidR="00660D21" w:rsidRPr="0056749D">
        <w:rPr>
          <w:sz w:val="28"/>
        </w:rPr>
        <w:t xml:space="preserve">еречень </w:t>
      </w:r>
      <w:proofErr w:type="spellStart"/>
      <w:r w:rsidR="00660D21" w:rsidRPr="0056749D">
        <w:rPr>
          <w:sz w:val="28"/>
        </w:rPr>
        <w:t>подкарантинной</w:t>
      </w:r>
      <w:proofErr w:type="spellEnd"/>
      <w:r w:rsidR="00660D21" w:rsidRPr="0056749D">
        <w:rPr>
          <w:sz w:val="28"/>
        </w:rPr>
        <w:t xml:space="preserve"> продукции, на которую выдается карантинный сертификат, утвержденный приказом Минсельхоза</w:t>
      </w:r>
      <w:proofErr w:type="gramEnd"/>
      <w:r w:rsidR="00660D21" w:rsidRPr="0056749D">
        <w:rPr>
          <w:sz w:val="28"/>
        </w:rPr>
        <w:t xml:space="preserve"> </w:t>
      </w:r>
      <w:proofErr w:type="gramStart"/>
      <w:r w:rsidR="00660D21" w:rsidRPr="0056749D">
        <w:rPr>
          <w:sz w:val="28"/>
        </w:rPr>
        <w:t xml:space="preserve">России от </w:t>
      </w:r>
      <w:r>
        <w:rPr>
          <w:sz w:val="28"/>
        </w:rPr>
        <w:t xml:space="preserve">3 мая 2018 г. </w:t>
      </w:r>
      <w:r w:rsidR="00660D21" w:rsidRPr="0056749D">
        <w:rPr>
          <w:sz w:val="28"/>
        </w:rPr>
        <w:t>№ 188</w:t>
      </w:r>
      <w:r w:rsidR="000F3586">
        <w:rPr>
          <w:sz w:val="28"/>
        </w:rPr>
        <w:t>,</w:t>
      </w:r>
      <w:r w:rsidR="00660D21" w:rsidRPr="0056749D">
        <w:rPr>
          <w:sz w:val="28"/>
        </w:rPr>
        <w:t xml:space="preserve"> </w:t>
      </w:r>
      <w:r w:rsidR="00175DFD">
        <w:rPr>
          <w:sz w:val="28"/>
        </w:rPr>
        <w:br/>
      </w:r>
      <w:r w:rsidR="00660D21" w:rsidRPr="0056749D">
        <w:rPr>
          <w:sz w:val="28"/>
        </w:rPr>
        <w:t xml:space="preserve">в форму карантинного сертификата, утвержденную </w:t>
      </w:r>
      <w:r w:rsidR="000F3586">
        <w:rPr>
          <w:sz w:val="28"/>
        </w:rPr>
        <w:t>п</w:t>
      </w:r>
      <w:r w:rsidR="00660D21" w:rsidRPr="0056749D">
        <w:rPr>
          <w:sz w:val="28"/>
        </w:rPr>
        <w:t xml:space="preserve">риложением </w:t>
      </w:r>
      <w:r w:rsidR="00175DFD">
        <w:rPr>
          <w:sz w:val="28"/>
        </w:rPr>
        <w:br/>
      </w:r>
      <w:r w:rsidR="00660D21" w:rsidRPr="0056749D">
        <w:rPr>
          <w:sz w:val="28"/>
        </w:rPr>
        <w:t>№ 3 к приказу Минсельхоза России от 27</w:t>
      </w:r>
      <w:r>
        <w:rPr>
          <w:sz w:val="28"/>
        </w:rPr>
        <w:t xml:space="preserve"> октября 2016 г. </w:t>
      </w:r>
      <w:r w:rsidR="00660D21" w:rsidRPr="009011F6">
        <w:rPr>
          <w:sz w:val="28"/>
          <w:szCs w:val="28"/>
        </w:rPr>
        <w:t xml:space="preserve">№ 478 </w:t>
      </w:r>
      <w:r w:rsidR="00175DFD">
        <w:rPr>
          <w:sz w:val="28"/>
          <w:szCs w:val="28"/>
        </w:rPr>
        <w:br/>
      </w:r>
      <w:r w:rsidR="00660D21" w:rsidRPr="009011F6">
        <w:rPr>
          <w:sz w:val="28"/>
          <w:szCs w:val="28"/>
        </w:rPr>
        <w:t>«Об утверждении форм фитосанитарного сертификата, реэкспортного фитосанитарного сертификата, карантинног</w:t>
      </w:r>
      <w:r w:rsidR="00E552DB">
        <w:rPr>
          <w:sz w:val="28"/>
          <w:szCs w:val="28"/>
        </w:rPr>
        <w:t xml:space="preserve">о сертификата» и </w:t>
      </w:r>
      <w:r w:rsidR="00E552DB" w:rsidRPr="00E552DB">
        <w:rPr>
          <w:sz w:val="28"/>
          <w:szCs w:val="28"/>
        </w:rPr>
        <w:t xml:space="preserve">в порядок немедленного извещения Федеральной службы по ветеринарному </w:t>
      </w:r>
      <w:r w:rsidR="00E552DB">
        <w:rPr>
          <w:sz w:val="28"/>
          <w:szCs w:val="28"/>
        </w:rPr>
        <w:br/>
      </w:r>
      <w:r w:rsidR="00E552DB" w:rsidRPr="00E552DB">
        <w:rPr>
          <w:sz w:val="28"/>
          <w:szCs w:val="28"/>
        </w:rPr>
        <w:t xml:space="preserve">и фитосанитарному надзору о доставке </w:t>
      </w:r>
      <w:proofErr w:type="spellStart"/>
      <w:r w:rsidR="00E552DB" w:rsidRPr="00E552DB">
        <w:rPr>
          <w:sz w:val="28"/>
          <w:szCs w:val="28"/>
        </w:rPr>
        <w:t>подкарантинной</w:t>
      </w:r>
      <w:proofErr w:type="spellEnd"/>
      <w:r w:rsidR="00E552DB" w:rsidRPr="00E552DB">
        <w:rPr>
          <w:sz w:val="28"/>
          <w:szCs w:val="28"/>
        </w:rPr>
        <w:t xml:space="preserve"> продукции, </w:t>
      </w:r>
      <w:proofErr w:type="spellStart"/>
      <w:r w:rsidR="00E552DB" w:rsidRPr="00E552DB">
        <w:rPr>
          <w:sz w:val="28"/>
          <w:szCs w:val="28"/>
        </w:rPr>
        <w:t>подкарантинных</w:t>
      </w:r>
      <w:proofErr w:type="spellEnd"/>
      <w:r w:rsidR="00E552DB" w:rsidRPr="00E552DB">
        <w:rPr>
          <w:sz w:val="28"/>
          <w:szCs w:val="28"/>
        </w:rPr>
        <w:t xml:space="preserve"> объектов, в том числе в электронной форме, утвержденный приказом</w:t>
      </w:r>
      <w:proofErr w:type="gramEnd"/>
      <w:r w:rsidR="00E552DB" w:rsidRPr="00E552DB">
        <w:rPr>
          <w:sz w:val="28"/>
          <w:szCs w:val="28"/>
        </w:rPr>
        <w:t xml:space="preserve"> Минсельхоза России от 10 августа 2017 г. № 390</w:t>
      </w:r>
      <w:r w:rsidR="00E552DB">
        <w:rPr>
          <w:sz w:val="28"/>
          <w:szCs w:val="28"/>
        </w:rPr>
        <w:t>.</w:t>
      </w:r>
    </w:p>
    <w:p w:rsidR="00934A26" w:rsidRPr="009011F6" w:rsidRDefault="00934A26" w:rsidP="009011F6">
      <w:pPr>
        <w:ind w:firstLine="709"/>
        <w:jc w:val="both"/>
        <w:rPr>
          <w:sz w:val="28"/>
        </w:rPr>
      </w:pPr>
      <w:r w:rsidRPr="009011F6">
        <w:rPr>
          <w:sz w:val="28"/>
        </w:rPr>
        <w:t xml:space="preserve">Дополнительные трудозатраты </w:t>
      </w:r>
      <w:r w:rsidR="002A21F7" w:rsidRPr="009011F6">
        <w:rPr>
          <w:sz w:val="28"/>
        </w:rPr>
        <w:t>бизнеса</w:t>
      </w:r>
      <w:r w:rsidRPr="009011F6">
        <w:rPr>
          <w:sz w:val="28"/>
        </w:rPr>
        <w:t xml:space="preserve"> на оформлени</w:t>
      </w:r>
      <w:r w:rsidR="002A21F7" w:rsidRPr="009011F6">
        <w:rPr>
          <w:sz w:val="28"/>
        </w:rPr>
        <w:t>е</w:t>
      </w:r>
      <w:r w:rsidRPr="009011F6">
        <w:rPr>
          <w:sz w:val="28"/>
        </w:rPr>
        <w:t xml:space="preserve"> карантинных сертификатов при перемещении </w:t>
      </w:r>
      <w:r w:rsidR="009C68B5">
        <w:rPr>
          <w:sz w:val="28"/>
        </w:rPr>
        <w:t xml:space="preserve">по </w:t>
      </w:r>
      <w:r w:rsidRPr="009011F6">
        <w:rPr>
          <w:sz w:val="28"/>
        </w:rPr>
        <w:t xml:space="preserve">территории Российской </w:t>
      </w:r>
      <w:r w:rsidR="00094E55">
        <w:rPr>
          <w:sz w:val="28"/>
        </w:rPr>
        <w:br/>
      </w:r>
      <w:r w:rsidRPr="009011F6">
        <w:rPr>
          <w:sz w:val="28"/>
        </w:rPr>
        <w:t xml:space="preserve">Федерации без вывоза из карантинных фитосанитарных зон составят </w:t>
      </w:r>
      <w:r w:rsidR="002A21F7" w:rsidRPr="009011F6">
        <w:rPr>
          <w:sz w:val="28"/>
        </w:rPr>
        <w:t>порядка 20 человеко-часов в год на одну организацию</w:t>
      </w:r>
      <w:r w:rsidRPr="009011F6">
        <w:rPr>
          <w:sz w:val="28"/>
        </w:rPr>
        <w:t>.</w:t>
      </w:r>
    </w:p>
    <w:sectPr w:rsidR="00934A26" w:rsidRPr="009011F6" w:rsidSect="00175DFD">
      <w:headerReference w:type="default" r:id="rId8"/>
      <w:pgSz w:w="11906" w:h="16838"/>
      <w:pgMar w:top="1134" w:right="113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DA" w:rsidRDefault="006C66DA" w:rsidP="009C68B5">
      <w:r>
        <w:separator/>
      </w:r>
    </w:p>
  </w:endnote>
  <w:endnote w:type="continuationSeparator" w:id="0">
    <w:p w:rsidR="006C66DA" w:rsidRDefault="006C66DA" w:rsidP="009C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DA" w:rsidRDefault="006C66DA" w:rsidP="009C68B5">
      <w:r>
        <w:separator/>
      </w:r>
    </w:p>
  </w:footnote>
  <w:footnote w:type="continuationSeparator" w:id="0">
    <w:p w:rsidR="006C66DA" w:rsidRDefault="006C66DA" w:rsidP="009C6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50207"/>
      <w:docPartObj>
        <w:docPartGallery w:val="Page Numbers (Top of Page)"/>
        <w:docPartUnique/>
      </w:docPartObj>
    </w:sdtPr>
    <w:sdtEndPr/>
    <w:sdtContent>
      <w:p w:rsidR="009C68B5" w:rsidRDefault="009C68B5" w:rsidP="009C68B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255"/>
    <w:multiLevelType w:val="hybridMultilevel"/>
    <w:tmpl w:val="148C85D0"/>
    <w:lvl w:ilvl="0" w:tplc="44D2C1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E2DD4"/>
    <w:multiLevelType w:val="hybridMultilevel"/>
    <w:tmpl w:val="97DC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6A1744"/>
    <w:multiLevelType w:val="hybridMultilevel"/>
    <w:tmpl w:val="D180BCA0"/>
    <w:lvl w:ilvl="0" w:tplc="B2AC1F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1660C69"/>
    <w:multiLevelType w:val="hybridMultilevel"/>
    <w:tmpl w:val="057EFFAE"/>
    <w:lvl w:ilvl="0" w:tplc="2216E90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4">
    <w:nsid w:val="256674A0"/>
    <w:multiLevelType w:val="hybridMultilevel"/>
    <w:tmpl w:val="9C0050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01008"/>
    <w:multiLevelType w:val="hybridMultilevel"/>
    <w:tmpl w:val="9610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55150"/>
    <w:multiLevelType w:val="hybridMultilevel"/>
    <w:tmpl w:val="09EE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03"/>
    <w:rsid w:val="00001A45"/>
    <w:rsid w:val="00005ACC"/>
    <w:rsid w:val="00013696"/>
    <w:rsid w:val="00022812"/>
    <w:rsid w:val="000370BC"/>
    <w:rsid w:val="0004545F"/>
    <w:rsid w:val="00056051"/>
    <w:rsid w:val="00094E55"/>
    <w:rsid w:val="000B0A15"/>
    <w:rsid w:val="000C5556"/>
    <w:rsid w:val="000C64BA"/>
    <w:rsid w:val="000D01DD"/>
    <w:rsid w:val="000D4F6F"/>
    <w:rsid w:val="000E2E4E"/>
    <w:rsid w:val="000E3F06"/>
    <w:rsid w:val="000F3586"/>
    <w:rsid w:val="000F7BFA"/>
    <w:rsid w:val="00102DEA"/>
    <w:rsid w:val="00105CB0"/>
    <w:rsid w:val="001078B6"/>
    <w:rsid w:val="001138EB"/>
    <w:rsid w:val="001273E6"/>
    <w:rsid w:val="00135B6F"/>
    <w:rsid w:val="001430CC"/>
    <w:rsid w:val="001430EC"/>
    <w:rsid w:val="001479ED"/>
    <w:rsid w:val="00150E2D"/>
    <w:rsid w:val="00156871"/>
    <w:rsid w:val="00175DFD"/>
    <w:rsid w:val="001877D5"/>
    <w:rsid w:val="001A0083"/>
    <w:rsid w:val="001B382B"/>
    <w:rsid w:val="001B4A9D"/>
    <w:rsid w:val="001B5FD7"/>
    <w:rsid w:val="001B603B"/>
    <w:rsid w:val="001C5811"/>
    <w:rsid w:val="001D1A4F"/>
    <w:rsid w:val="001D41C2"/>
    <w:rsid w:val="001D76BB"/>
    <w:rsid w:val="001E1D60"/>
    <w:rsid w:val="001F6BB2"/>
    <w:rsid w:val="0020167E"/>
    <w:rsid w:val="00212F53"/>
    <w:rsid w:val="00217692"/>
    <w:rsid w:val="00231EFD"/>
    <w:rsid w:val="002768D2"/>
    <w:rsid w:val="002774AA"/>
    <w:rsid w:val="002829EB"/>
    <w:rsid w:val="00284B27"/>
    <w:rsid w:val="002960FC"/>
    <w:rsid w:val="002A21F7"/>
    <w:rsid w:val="002B4571"/>
    <w:rsid w:val="002C14DE"/>
    <w:rsid w:val="002C5511"/>
    <w:rsid w:val="002C7BEC"/>
    <w:rsid w:val="002E6E5F"/>
    <w:rsid w:val="002F3DEC"/>
    <w:rsid w:val="002F545A"/>
    <w:rsid w:val="00303A3F"/>
    <w:rsid w:val="00306792"/>
    <w:rsid w:val="003277C6"/>
    <w:rsid w:val="00331278"/>
    <w:rsid w:val="00335F1A"/>
    <w:rsid w:val="00343335"/>
    <w:rsid w:val="0034605C"/>
    <w:rsid w:val="00353DCD"/>
    <w:rsid w:val="00360509"/>
    <w:rsid w:val="00370F7F"/>
    <w:rsid w:val="00393BF8"/>
    <w:rsid w:val="003B01D4"/>
    <w:rsid w:val="003D38AF"/>
    <w:rsid w:val="003E28C6"/>
    <w:rsid w:val="003F50EF"/>
    <w:rsid w:val="00412CF3"/>
    <w:rsid w:val="0041342E"/>
    <w:rsid w:val="0042611F"/>
    <w:rsid w:val="004463DB"/>
    <w:rsid w:val="004721A1"/>
    <w:rsid w:val="00491103"/>
    <w:rsid w:val="004911B6"/>
    <w:rsid w:val="004913FD"/>
    <w:rsid w:val="00493F05"/>
    <w:rsid w:val="004B3ED4"/>
    <w:rsid w:val="004C35C7"/>
    <w:rsid w:val="004E4BDF"/>
    <w:rsid w:val="004F01BE"/>
    <w:rsid w:val="00502CE9"/>
    <w:rsid w:val="005041C3"/>
    <w:rsid w:val="00505750"/>
    <w:rsid w:val="00514991"/>
    <w:rsid w:val="00517BF5"/>
    <w:rsid w:val="00533720"/>
    <w:rsid w:val="00540740"/>
    <w:rsid w:val="005451D7"/>
    <w:rsid w:val="00546340"/>
    <w:rsid w:val="00547D48"/>
    <w:rsid w:val="005626A2"/>
    <w:rsid w:val="0056749D"/>
    <w:rsid w:val="00571047"/>
    <w:rsid w:val="00572481"/>
    <w:rsid w:val="00581905"/>
    <w:rsid w:val="00583EF8"/>
    <w:rsid w:val="00587406"/>
    <w:rsid w:val="00587C20"/>
    <w:rsid w:val="005B3C4F"/>
    <w:rsid w:val="005E3860"/>
    <w:rsid w:val="005E4CE6"/>
    <w:rsid w:val="0060210C"/>
    <w:rsid w:val="00604F8E"/>
    <w:rsid w:val="00610F32"/>
    <w:rsid w:val="00615876"/>
    <w:rsid w:val="00620DD9"/>
    <w:rsid w:val="00635C59"/>
    <w:rsid w:val="006504C0"/>
    <w:rsid w:val="00657A20"/>
    <w:rsid w:val="00660D21"/>
    <w:rsid w:val="006640E6"/>
    <w:rsid w:val="006720C5"/>
    <w:rsid w:val="0069308E"/>
    <w:rsid w:val="006B1BFE"/>
    <w:rsid w:val="006B492A"/>
    <w:rsid w:val="006C5B60"/>
    <w:rsid w:val="006C66DA"/>
    <w:rsid w:val="006D5A0D"/>
    <w:rsid w:val="006E0D19"/>
    <w:rsid w:val="006F2010"/>
    <w:rsid w:val="006F6C67"/>
    <w:rsid w:val="00700145"/>
    <w:rsid w:val="00701BC1"/>
    <w:rsid w:val="007221A7"/>
    <w:rsid w:val="00723C6C"/>
    <w:rsid w:val="007318AC"/>
    <w:rsid w:val="00731A3C"/>
    <w:rsid w:val="00744934"/>
    <w:rsid w:val="0075065B"/>
    <w:rsid w:val="0075694B"/>
    <w:rsid w:val="007669EA"/>
    <w:rsid w:val="007A180B"/>
    <w:rsid w:val="007A2CF5"/>
    <w:rsid w:val="007B53CE"/>
    <w:rsid w:val="007C1CC9"/>
    <w:rsid w:val="007C3399"/>
    <w:rsid w:val="007C79FA"/>
    <w:rsid w:val="007E09C2"/>
    <w:rsid w:val="008023E8"/>
    <w:rsid w:val="0080298B"/>
    <w:rsid w:val="0080631D"/>
    <w:rsid w:val="00814C5E"/>
    <w:rsid w:val="00814C79"/>
    <w:rsid w:val="0081542D"/>
    <w:rsid w:val="00831324"/>
    <w:rsid w:val="00846870"/>
    <w:rsid w:val="00853479"/>
    <w:rsid w:val="00853D7D"/>
    <w:rsid w:val="0087527C"/>
    <w:rsid w:val="00885E32"/>
    <w:rsid w:val="00896A64"/>
    <w:rsid w:val="008B1FD8"/>
    <w:rsid w:val="008B2066"/>
    <w:rsid w:val="008B57A8"/>
    <w:rsid w:val="008C0276"/>
    <w:rsid w:val="008C6CC8"/>
    <w:rsid w:val="009011F6"/>
    <w:rsid w:val="009100CF"/>
    <w:rsid w:val="00911A30"/>
    <w:rsid w:val="00920C48"/>
    <w:rsid w:val="00932F94"/>
    <w:rsid w:val="00934A26"/>
    <w:rsid w:val="00934A4D"/>
    <w:rsid w:val="0094528E"/>
    <w:rsid w:val="00946982"/>
    <w:rsid w:val="009512E7"/>
    <w:rsid w:val="00965F1E"/>
    <w:rsid w:val="009667C1"/>
    <w:rsid w:val="00974649"/>
    <w:rsid w:val="009A17A2"/>
    <w:rsid w:val="009A62D0"/>
    <w:rsid w:val="009A7CC3"/>
    <w:rsid w:val="009B6508"/>
    <w:rsid w:val="009B7B64"/>
    <w:rsid w:val="009C1B0B"/>
    <w:rsid w:val="009C68B5"/>
    <w:rsid w:val="009D5166"/>
    <w:rsid w:val="009E74A3"/>
    <w:rsid w:val="00A00999"/>
    <w:rsid w:val="00A126BE"/>
    <w:rsid w:val="00A14CC8"/>
    <w:rsid w:val="00A2220A"/>
    <w:rsid w:val="00A234C6"/>
    <w:rsid w:val="00A266F7"/>
    <w:rsid w:val="00A27770"/>
    <w:rsid w:val="00A52A3B"/>
    <w:rsid w:val="00A56CC7"/>
    <w:rsid w:val="00A65A34"/>
    <w:rsid w:val="00A73240"/>
    <w:rsid w:val="00A763A1"/>
    <w:rsid w:val="00A97DCD"/>
    <w:rsid w:val="00AA6789"/>
    <w:rsid w:val="00AB10E2"/>
    <w:rsid w:val="00AE03D6"/>
    <w:rsid w:val="00AF4A03"/>
    <w:rsid w:val="00AF7962"/>
    <w:rsid w:val="00B1090D"/>
    <w:rsid w:val="00B2202A"/>
    <w:rsid w:val="00B32A4A"/>
    <w:rsid w:val="00B46302"/>
    <w:rsid w:val="00B517A9"/>
    <w:rsid w:val="00B61A01"/>
    <w:rsid w:val="00B6499D"/>
    <w:rsid w:val="00B72EFA"/>
    <w:rsid w:val="00B73264"/>
    <w:rsid w:val="00B8589C"/>
    <w:rsid w:val="00B85F88"/>
    <w:rsid w:val="00B94BAA"/>
    <w:rsid w:val="00BA1E76"/>
    <w:rsid w:val="00BB6578"/>
    <w:rsid w:val="00BD21A1"/>
    <w:rsid w:val="00BD6E47"/>
    <w:rsid w:val="00BF02DC"/>
    <w:rsid w:val="00C057C2"/>
    <w:rsid w:val="00C11E3B"/>
    <w:rsid w:val="00C15AAF"/>
    <w:rsid w:val="00C27F64"/>
    <w:rsid w:val="00C40C18"/>
    <w:rsid w:val="00C435DA"/>
    <w:rsid w:val="00C53C60"/>
    <w:rsid w:val="00C65B77"/>
    <w:rsid w:val="00C66DDC"/>
    <w:rsid w:val="00C823B4"/>
    <w:rsid w:val="00C8557A"/>
    <w:rsid w:val="00C87173"/>
    <w:rsid w:val="00C94042"/>
    <w:rsid w:val="00C95A3F"/>
    <w:rsid w:val="00C96C6F"/>
    <w:rsid w:val="00CB1763"/>
    <w:rsid w:val="00CC099E"/>
    <w:rsid w:val="00CC1BE7"/>
    <w:rsid w:val="00CC2DC7"/>
    <w:rsid w:val="00CC5CFD"/>
    <w:rsid w:val="00CE0A18"/>
    <w:rsid w:val="00CE2C8F"/>
    <w:rsid w:val="00CE45A9"/>
    <w:rsid w:val="00CF6295"/>
    <w:rsid w:val="00D046F6"/>
    <w:rsid w:val="00D077B7"/>
    <w:rsid w:val="00D2385E"/>
    <w:rsid w:val="00D32AB6"/>
    <w:rsid w:val="00D67AA2"/>
    <w:rsid w:val="00D67EC9"/>
    <w:rsid w:val="00D758C9"/>
    <w:rsid w:val="00D835AF"/>
    <w:rsid w:val="00D841A9"/>
    <w:rsid w:val="00D86EF6"/>
    <w:rsid w:val="00D9098F"/>
    <w:rsid w:val="00D97F4A"/>
    <w:rsid w:val="00DA5569"/>
    <w:rsid w:val="00DB0D15"/>
    <w:rsid w:val="00DD7796"/>
    <w:rsid w:val="00DE0DD4"/>
    <w:rsid w:val="00DF5706"/>
    <w:rsid w:val="00DF627F"/>
    <w:rsid w:val="00E10124"/>
    <w:rsid w:val="00E5246E"/>
    <w:rsid w:val="00E54EBF"/>
    <w:rsid w:val="00E552DB"/>
    <w:rsid w:val="00E638A0"/>
    <w:rsid w:val="00E63FE1"/>
    <w:rsid w:val="00E7239E"/>
    <w:rsid w:val="00E76866"/>
    <w:rsid w:val="00E76E1F"/>
    <w:rsid w:val="00E80101"/>
    <w:rsid w:val="00E80317"/>
    <w:rsid w:val="00E845C1"/>
    <w:rsid w:val="00EA1C97"/>
    <w:rsid w:val="00EA75EB"/>
    <w:rsid w:val="00EB048D"/>
    <w:rsid w:val="00EB3B15"/>
    <w:rsid w:val="00EB7C61"/>
    <w:rsid w:val="00EC51AC"/>
    <w:rsid w:val="00EC6B07"/>
    <w:rsid w:val="00ED56C8"/>
    <w:rsid w:val="00EE3E27"/>
    <w:rsid w:val="00EE4A05"/>
    <w:rsid w:val="00EF5075"/>
    <w:rsid w:val="00F0137C"/>
    <w:rsid w:val="00F163CF"/>
    <w:rsid w:val="00F40F9E"/>
    <w:rsid w:val="00F47274"/>
    <w:rsid w:val="00F52C9C"/>
    <w:rsid w:val="00F7381B"/>
    <w:rsid w:val="00F76F2A"/>
    <w:rsid w:val="00F864BA"/>
    <w:rsid w:val="00FA0119"/>
    <w:rsid w:val="00FA0C90"/>
    <w:rsid w:val="00FC2687"/>
    <w:rsid w:val="00FE009B"/>
    <w:rsid w:val="00FE3FD9"/>
    <w:rsid w:val="00FF365D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67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6792"/>
    <w:rPr>
      <w:rFonts w:cs="Times New Roman"/>
    </w:rPr>
  </w:style>
  <w:style w:type="paragraph" w:styleId="2">
    <w:name w:val="Body Text Indent 2"/>
    <w:basedOn w:val="a"/>
    <w:link w:val="20"/>
    <w:uiPriority w:val="99"/>
    <w:rsid w:val="009667C1"/>
    <w:pPr>
      <w:ind w:firstLine="540"/>
      <w:jc w:val="both"/>
    </w:pPr>
    <w:rPr>
      <w:iCs/>
      <w:color w:val="FF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667C1"/>
    <w:rPr>
      <w:rFonts w:cs="Times New Roman"/>
      <w:iCs/>
      <w:color w:val="FF0000"/>
      <w:sz w:val="28"/>
      <w:szCs w:val="28"/>
    </w:rPr>
  </w:style>
  <w:style w:type="character" w:customStyle="1" w:styleId="st1">
    <w:name w:val="st1"/>
    <w:basedOn w:val="a0"/>
    <w:uiPriority w:val="99"/>
    <w:rsid w:val="009667C1"/>
    <w:rPr>
      <w:rFonts w:cs="Times New Roman"/>
    </w:rPr>
  </w:style>
  <w:style w:type="paragraph" w:styleId="a4">
    <w:name w:val="List Paragraph"/>
    <w:basedOn w:val="a"/>
    <w:uiPriority w:val="99"/>
    <w:qFormat/>
    <w:rsid w:val="009667C1"/>
    <w:pPr>
      <w:ind w:left="720"/>
      <w:contextualSpacing/>
    </w:pPr>
  </w:style>
  <w:style w:type="paragraph" w:styleId="a5">
    <w:name w:val="Normal (Web)"/>
    <w:basedOn w:val="a"/>
    <w:uiPriority w:val="99"/>
    <w:rsid w:val="007E09C2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EC6B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C79F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7C79F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A75EB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locked/>
    <w:rsid w:val="00EA75EB"/>
    <w:rPr>
      <w:rFonts w:ascii="Calibri" w:eastAsia="Times New Roman" w:hAnsi="Calibri" w:cs="Times New Roman"/>
      <w:lang w:eastAsia="en-US"/>
    </w:rPr>
  </w:style>
  <w:style w:type="character" w:customStyle="1" w:styleId="a9">
    <w:name w:val="Колонтитул_"/>
    <w:basedOn w:val="a0"/>
    <w:link w:val="1"/>
    <w:uiPriority w:val="99"/>
    <w:locked/>
    <w:rsid w:val="000370BC"/>
    <w:rPr>
      <w:rFonts w:ascii="Trebuchet MS" w:hAnsi="Trebuchet MS" w:cs="Trebuchet MS"/>
      <w:noProof/>
      <w:sz w:val="21"/>
      <w:szCs w:val="21"/>
      <w:shd w:val="clear" w:color="auto" w:fill="FFFFFF"/>
    </w:rPr>
  </w:style>
  <w:style w:type="paragraph" w:customStyle="1" w:styleId="1">
    <w:name w:val="Колонтитул1"/>
    <w:basedOn w:val="a"/>
    <w:link w:val="a9"/>
    <w:uiPriority w:val="99"/>
    <w:rsid w:val="000370BC"/>
    <w:pPr>
      <w:widowControl w:val="0"/>
      <w:shd w:val="clear" w:color="auto" w:fill="FFFFFF"/>
      <w:spacing w:line="240" w:lineRule="atLeast"/>
      <w:jc w:val="center"/>
    </w:pPr>
    <w:rPr>
      <w:rFonts w:ascii="Trebuchet MS" w:hAnsi="Trebuchet MS" w:cs="Trebuchet MS"/>
      <w:noProof/>
      <w:sz w:val="21"/>
      <w:szCs w:val="21"/>
    </w:rPr>
  </w:style>
  <w:style w:type="paragraph" w:styleId="aa">
    <w:name w:val="Body Text"/>
    <w:basedOn w:val="a"/>
    <w:link w:val="ab"/>
    <w:uiPriority w:val="99"/>
    <w:rsid w:val="000370B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locked/>
    <w:rsid w:val="000370BC"/>
    <w:rPr>
      <w:rFonts w:ascii="Calibri" w:hAnsi="Calibri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10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E2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C68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C68B5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C68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C68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67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6792"/>
    <w:rPr>
      <w:rFonts w:cs="Times New Roman"/>
    </w:rPr>
  </w:style>
  <w:style w:type="paragraph" w:styleId="2">
    <w:name w:val="Body Text Indent 2"/>
    <w:basedOn w:val="a"/>
    <w:link w:val="20"/>
    <w:uiPriority w:val="99"/>
    <w:rsid w:val="009667C1"/>
    <w:pPr>
      <w:ind w:firstLine="540"/>
      <w:jc w:val="both"/>
    </w:pPr>
    <w:rPr>
      <w:iCs/>
      <w:color w:val="FF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667C1"/>
    <w:rPr>
      <w:rFonts w:cs="Times New Roman"/>
      <w:iCs/>
      <w:color w:val="FF0000"/>
      <w:sz w:val="28"/>
      <w:szCs w:val="28"/>
    </w:rPr>
  </w:style>
  <w:style w:type="character" w:customStyle="1" w:styleId="st1">
    <w:name w:val="st1"/>
    <w:basedOn w:val="a0"/>
    <w:uiPriority w:val="99"/>
    <w:rsid w:val="009667C1"/>
    <w:rPr>
      <w:rFonts w:cs="Times New Roman"/>
    </w:rPr>
  </w:style>
  <w:style w:type="paragraph" w:styleId="a4">
    <w:name w:val="List Paragraph"/>
    <w:basedOn w:val="a"/>
    <w:uiPriority w:val="99"/>
    <w:qFormat/>
    <w:rsid w:val="009667C1"/>
    <w:pPr>
      <w:ind w:left="720"/>
      <w:contextualSpacing/>
    </w:pPr>
  </w:style>
  <w:style w:type="paragraph" w:styleId="a5">
    <w:name w:val="Normal (Web)"/>
    <w:basedOn w:val="a"/>
    <w:uiPriority w:val="99"/>
    <w:rsid w:val="007E09C2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EC6B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C79F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7C79F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A75EB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locked/>
    <w:rsid w:val="00EA75EB"/>
    <w:rPr>
      <w:rFonts w:ascii="Calibri" w:eastAsia="Times New Roman" w:hAnsi="Calibri" w:cs="Times New Roman"/>
      <w:lang w:eastAsia="en-US"/>
    </w:rPr>
  </w:style>
  <w:style w:type="character" w:customStyle="1" w:styleId="a9">
    <w:name w:val="Колонтитул_"/>
    <w:basedOn w:val="a0"/>
    <w:link w:val="1"/>
    <w:uiPriority w:val="99"/>
    <w:locked/>
    <w:rsid w:val="000370BC"/>
    <w:rPr>
      <w:rFonts w:ascii="Trebuchet MS" w:hAnsi="Trebuchet MS" w:cs="Trebuchet MS"/>
      <w:noProof/>
      <w:sz w:val="21"/>
      <w:szCs w:val="21"/>
      <w:shd w:val="clear" w:color="auto" w:fill="FFFFFF"/>
    </w:rPr>
  </w:style>
  <w:style w:type="paragraph" w:customStyle="1" w:styleId="1">
    <w:name w:val="Колонтитул1"/>
    <w:basedOn w:val="a"/>
    <w:link w:val="a9"/>
    <w:uiPriority w:val="99"/>
    <w:rsid w:val="000370BC"/>
    <w:pPr>
      <w:widowControl w:val="0"/>
      <w:shd w:val="clear" w:color="auto" w:fill="FFFFFF"/>
      <w:spacing w:line="240" w:lineRule="atLeast"/>
      <w:jc w:val="center"/>
    </w:pPr>
    <w:rPr>
      <w:rFonts w:ascii="Trebuchet MS" w:hAnsi="Trebuchet MS" w:cs="Trebuchet MS"/>
      <w:noProof/>
      <w:sz w:val="21"/>
      <w:szCs w:val="21"/>
    </w:rPr>
  </w:style>
  <w:style w:type="paragraph" w:styleId="aa">
    <w:name w:val="Body Text"/>
    <w:basedOn w:val="a"/>
    <w:link w:val="ab"/>
    <w:uiPriority w:val="99"/>
    <w:rsid w:val="000370B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locked/>
    <w:rsid w:val="000370BC"/>
    <w:rPr>
      <w:rFonts w:ascii="Calibri" w:hAnsi="Calibri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10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10E2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C68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C68B5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C68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C68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Егорович Юдин</dc:creator>
  <cp:lastModifiedBy>Рожкова Светлана Викторовна</cp:lastModifiedBy>
  <cp:revision>9</cp:revision>
  <cp:lastPrinted>2019-11-05T13:02:00Z</cp:lastPrinted>
  <dcterms:created xsi:type="dcterms:W3CDTF">2019-10-08T08:19:00Z</dcterms:created>
  <dcterms:modified xsi:type="dcterms:W3CDTF">2019-11-22T17:41:00Z</dcterms:modified>
</cp:coreProperties>
</file>